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244C87" w:rsidRPr="00244C87" w:rsidTr="006A751C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Музыка</w:t>
            </w:r>
          </w:p>
        </w:tc>
      </w:tr>
      <w:tr w:rsidR="00244C87" w:rsidRPr="00244C87" w:rsidTr="006A751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1-4</w:t>
            </w:r>
          </w:p>
        </w:tc>
      </w:tr>
      <w:tr w:rsidR="00244C87" w:rsidRPr="00244C87" w:rsidTr="006A751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133 (1 час в неделю)</w:t>
            </w:r>
          </w:p>
        </w:tc>
      </w:tr>
      <w:tr w:rsidR="00244C87" w:rsidRPr="00244C87" w:rsidTr="006A751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Зубарева Е.П.</w:t>
            </w:r>
          </w:p>
        </w:tc>
      </w:tr>
      <w:tr w:rsidR="00244C87" w:rsidRPr="00244C87" w:rsidTr="006A751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623" w:rsidRPr="00BD5623" w:rsidRDefault="00BD5623" w:rsidP="00BD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BD5623" w:rsidRPr="00BD5623" w:rsidRDefault="00BD5623" w:rsidP="00BD562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56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244C87" w:rsidRPr="00244C87" w:rsidRDefault="00BD5623" w:rsidP="00BD5623">
            <w:pPr>
              <w:spacing w:after="0"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  <w:r w:rsidRPr="00BD562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  <w:r w:rsidR="00244C87"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4C87" w:rsidRPr="00244C87" w:rsidTr="006A751C">
        <w:trPr>
          <w:trHeight w:val="379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• Музыка, 3 класс/ Критская Е.Д., Сергеева Г.П.,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Т.С., Акционерное общество «Издательство «Просвещение»</w:t>
            </w:r>
            <w:r w:rsidRPr="00244C87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• Музыка, 4 класс/ Критская Е.Д., Сергеева Г.П.,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Т.С., Акционерное общество «Издательство «Просвещение»</w:t>
            </w:r>
            <w:r w:rsidRPr="00244C87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• Музыка: 2-й класс: учебник; 15-е издание, переработанное, 2 класс/ Критская Е.Д., Сергеева Г.П.,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Т.С., Акционерное общество «Издательство «Просвещение»  2024 г.</w:t>
            </w:r>
          </w:p>
          <w:p w:rsidR="00244C87" w:rsidRPr="00244C87" w:rsidRDefault="00244C87" w:rsidP="00244C87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Музыка, 1 класс/ Критская Е.Д., Сергеева Г.П.,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Т.С., Акционерное общество «Издательство «Просвещение»‌​ 2023 г.</w:t>
            </w:r>
          </w:p>
        </w:tc>
      </w:tr>
      <w:tr w:rsidR="00244C87" w:rsidRPr="00244C87" w:rsidTr="006A751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процессе конкретизации учебных целей их реализация осуществляется по следующим направлениям</w:t>
            </w: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становление системы ценностей, обучающихся в единстве эмоциональной и познавательной сферы;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творческих способностей ребёнка, развитие внутренней мотивации к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музицированию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Важнейшие задачи обучения музыке</w:t>
            </w: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уровне начального общего образования: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эмоционально-ценностной отзывчивости на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прекрасноев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жизни и в искусстве;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изучение закономерностей музыкального искусства: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интонационнаяи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жанровая природа музыки, основные выразительные средства, элементы музыкального языка;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:rsidR="00244C87" w:rsidRPr="00244C87" w:rsidRDefault="00244C87" w:rsidP="00244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</w:p>
        </w:tc>
      </w:tr>
      <w:tr w:rsidR="00244C87" w:rsidRPr="00244C87" w:rsidTr="006A751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процессе конкретизации учебных целей их реализация осуществляется по следующим направлениям</w:t>
            </w: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становление системы ценностей, обучающихся в единстве эмоциональной и познавательной сферы;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творческих способностей ребёнка, развитие внутренней мотивации к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музицированию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Важнейшие задачи обучения музыке</w:t>
            </w: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уровне начального общего образования: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эмоционально-ценностной отзывчивости на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прекрасноев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жизни и в искусстве;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изучение закономерностей музыкального искусства: </w:t>
            </w:r>
            <w:proofErr w:type="spellStart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интонационнаяи</w:t>
            </w:r>
            <w:proofErr w:type="spellEnd"/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жанровая природа музыки, основные выразительные средства, элементы музыкального языка;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244C87" w:rsidRPr="00244C87" w:rsidRDefault="00244C87" w:rsidP="00244C87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C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:rsidR="00244C87" w:rsidRPr="00244C87" w:rsidRDefault="00244C87" w:rsidP="00244C87">
            <w:pPr>
              <w:spacing w:after="0" w:line="264" w:lineRule="auto"/>
              <w:ind w:left="9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C87" w:rsidRPr="00244C87" w:rsidTr="006A751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Пояснительная записка, в которой отражены цели, задачи, актуальность изучения курса, система </w:t>
            </w:r>
            <w:proofErr w:type="gram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оценивания,  место</w:t>
            </w:r>
            <w:proofErr w:type="gram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предмета</w:t>
            </w:r>
          </w:p>
          <w:p w:rsidR="00244C87" w:rsidRPr="00244C87" w:rsidRDefault="00244C87" w:rsidP="00244C8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Содержание учебного предмета</w:t>
            </w:r>
          </w:p>
          <w:p w:rsidR="00244C87" w:rsidRPr="00244C87" w:rsidRDefault="00244C87" w:rsidP="00244C8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244C87" w:rsidRPr="00244C87" w:rsidRDefault="00244C87" w:rsidP="00244C8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244C87" w:rsidRPr="00244C87" w:rsidRDefault="00244C87" w:rsidP="00244C8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</w:tc>
      </w:tr>
      <w:tr w:rsidR="00244C87" w:rsidRPr="00961070" w:rsidTr="00244C8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E63678" w:rsidRDefault="00244C87" w:rsidP="006A75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636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Музыка</w:t>
            </w:r>
          </w:p>
        </w:tc>
      </w:tr>
      <w:tr w:rsidR="00244C87" w:rsidRPr="00961070" w:rsidTr="00244C8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E63678" w:rsidRDefault="00244C87" w:rsidP="006A75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636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1-4</w:t>
            </w:r>
          </w:p>
        </w:tc>
      </w:tr>
      <w:tr w:rsidR="00244C87" w:rsidRPr="00961070" w:rsidTr="00244C8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E63678" w:rsidRDefault="00244C87" w:rsidP="006A75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636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133 (1 час в неделю)</w:t>
            </w:r>
          </w:p>
        </w:tc>
      </w:tr>
      <w:tr w:rsidR="00244C87" w:rsidRPr="00961070" w:rsidTr="00244C8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E63678" w:rsidRDefault="00244C87" w:rsidP="006A75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636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Зубарева Е.П.</w:t>
            </w:r>
          </w:p>
        </w:tc>
      </w:tr>
      <w:tr w:rsidR="00244C87" w:rsidRPr="00961070" w:rsidTr="00244C8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E63678" w:rsidRDefault="00244C87" w:rsidP="006A75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6367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      </w:r>
          </w:p>
        </w:tc>
      </w:tr>
      <w:tr w:rsidR="00244C87" w:rsidRPr="00961070" w:rsidTr="00244C8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Default="00244C87" w:rsidP="006A75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• Музыка, 3 класс/ Критская Е.Д., Сергеева Г.П.,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Шмагина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Т.С., Акционерное общество «Издательство «Просвещение»</w:t>
            </w: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br/>
              <w:t xml:space="preserve"> • Музыка, 4 класс/ Критская Е.Д., Сергеева Г.П.,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Шмагина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Т.С., Акционерное общество «Издательство «Просвещение»</w:t>
            </w: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br/>
              <w:t xml:space="preserve"> • Музыка: 2-й класс: учебник; 15-е издание, переработанное, 2 класс/ Критская Е.Д., Сергеева Г.П.,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Шмагина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Т.С., Акционерное общество «Издательство «Просвещение»  2024 г.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Музыка, 1 класс/ Критская Е.Д., Сергеева Г.П.,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Шмагина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Т.С., Акционерное общество «Издательство «Просвещение»‌​ 2023 г.</w:t>
            </w:r>
          </w:p>
        </w:tc>
      </w:tr>
      <w:tr w:rsidR="00244C87" w:rsidRPr="00961070" w:rsidTr="00244C8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961070" w:rsidRDefault="00244C87" w:rsidP="006A75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В процессе конкретизации учебных целей их реализация осуществляется по следующим направлениям: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становление системы ценностей, обучающихся в единстве эмоциональной и познавательной сферы;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формирование творческих способностей ребёнка, развитие внутренней мотивации к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музицированию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.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Важнейшие задачи обучения музыке на уровне начального общего образования: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lastRenderedPageBreak/>
              <w:t xml:space="preserve">формирование эмоционально-ценностной отзывчивости на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прекрасноев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жизни и в искусстве;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музицирования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музицирования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изучение закономерностей музыкального искусства: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интонационнаяи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жанровая природа музыки, основные выразительные средства, элементы музыкального языка;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</w:p>
        </w:tc>
      </w:tr>
      <w:tr w:rsidR="00244C87" w:rsidRPr="00961070" w:rsidTr="00244C8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2353F8" w:rsidRDefault="00244C87" w:rsidP="00244C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44C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Планируемые результаты освоения предмета</w:t>
            </w:r>
          </w:p>
          <w:p w:rsidR="00244C87" w:rsidRPr="00244C87" w:rsidRDefault="00244C87" w:rsidP="006A75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. 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В процессе конкретизации учебных целей их реализация осуществляется по следующим направлениям: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становление системы ценностей, обучающихся в единстве эмоциональной и познавательной сферы;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формирование творческих способностей ребёнка, развитие внутренней мотивации к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музицированию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.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Важнейшие задачи обучения музыке на уровне начального общего образования: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формирование эмоционально-ценностной отзывчивости на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прекрасноев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жизни и в искусстве;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музицирования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lastRenderedPageBreak/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музицирования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изучение закономерностей музыкального искусства: </w:t>
            </w:r>
            <w:proofErr w:type="spellStart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интонационнаяи</w:t>
            </w:r>
            <w:proofErr w:type="spellEnd"/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жанровая природа музыки, основные выразительные средства, элементы музыкального языка;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244C87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:rsidR="00244C87" w:rsidRPr="00244C87" w:rsidRDefault="00244C87" w:rsidP="00244C87">
            <w:pPr>
              <w:widowControl w:val="0"/>
              <w:suppressAutoHyphens/>
              <w:spacing w:after="0" w:line="240" w:lineRule="auto"/>
              <w:ind w:left="229" w:hanging="229"/>
              <w:contextualSpacing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</w:p>
        </w:tc>
      </w:tr>
      <w:tr w:rsidR="00244C87" w:rsidRPr="00961070" w:rsidTr="00244C8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4C87" w:rsidRPr="00961070" w:rsidRDefault="00244C87" w:rsidP="006A75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4C87" w:rsidRPr="00244C87" w:rsidRDefault="00244C87" w:rsidP="006A75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П</w:t>
            </w:r>
            <w:r w:rsidRPr="005E6D0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ояснительная записка, в которой отражены цели, задачи, актуальность изучения курса,</w:t>
            </w: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оценивания,  место</w:t>
            </w:r>
            <w:proofErr w:type="gramEnd"/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предмета</w:t>
            </w:r>
          </w:p>
          <w:p w:rsidR="00244C87" w:rsidRPr="00244C87" w:rsidRDefault="00244C87" w:rsidP="006A75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 w:rsidRPr="005E6D0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Содержание учебного предмета</w:t>
            </w:r>
          </w:p>
          <w:p w:rsidR="00244C87" w:rsidRPr="00244C87" w:rsidRDefault="00244C87" w:rsidP="006A75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Планируемые </w:t>
            </w:r>
            <w:r w:rsidRPr="005E6D0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результаты освоения предмета</w:t>
            </w:r>
          </w:p>
          <w:p w:rsidR="00244C87" w:rsidRPr="00244C87" w:rsidRDefault="00244C87" w:rsidP="006A75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244C87" w:rsidRPr="00244C87" w:rsidRDefault="00244C87" w:rsidP="006A75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К</w:t>
            </w:r>
            <w:r w:rsidRPr="005E6D0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ален</w:t>
            </w: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дарно-тематическое планирование</w:t>
            </w:r>
          </w:p>
        </w:tc>
      </w:tr>
    </w:tbl>
    <w:p w:rsidR="00C32C01" w:rsidRDefault="00C32C01"/>
    <w:sectPr w:rsidR="00C3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87"/>
    <w:rsid w:val="00244C87"/>
    <w:rsid w:val="00BD5623"/>
    <w:rsid w:val="00C3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1BE0"/>
  <w15:chartTrackingRefBased/>
  <w15:docId w15:val="{A270CFBD-EF27-40AC-A2A1-05FD742E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C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2024-09-30T12:45:00Z</dcterms:created>
  <dcterms:modified xsi:type="dcterms:W3CDTF">2024-10-21T09:29:00Z</dcterms:modified>
</cp:coreProperties>
</file>