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85" w:rsidRDefault="00331C19" w:rsidP="00331C19">
      <w:pPr>
        <w:pStyle w:val="20"/>
        <w:keepNext/>
        <w:keepLines/>
        <w:shd w:val="clear" w:color="auto" w:fill="auto"/>
        <w:spacing w:after="0" w:line="320" w:lineRule="exact"/>
      </w:pPr>
      <w:bookmarkStart w:id="0" w:name="bookmark4"/>
      <w:r>
        <w:t>Конкурс социальной рекламы по вопросам защиты нрав несовершеннолетних</w:t>
      </w:r>
      <w:bookmarkEnd w:id="0"/>
    </w:p>
    <w:p w:rsidR="00331C19" w:rsidRDefault="00331C19" w:rsidP="00331C19">
      <w:pPr>
        <w:pStyle w:val="20"/>
        <w:keepNext/>
        <w:keepLines/>
        <w:shd w:val="clear" w:color="auto" w:fill="auto"/>
        <w:spacing w:after="0" w:line="320" w:lineRule="exact"/>
      </w:pPr>
    </w:p>
    <w:p w:rsidR="00E95985" w:rsidRDefault="00331C19">
      <w:pPr>
        <w:pStyle w:val="22"/>
        <w:shd w:val="clear" w:color="auto" w:fill="auto"/>
        <w:spacing w:after="0" w:line="320" w:lineRule="exact"/>
        <w:ind w:firstLine="740"/>
      </w:pPr>
      <w:r>
        <w:t>Прокуратурой области объявлен конкурс социальной рекламы по вопросам защиты прав несовершеннолетних, профилактики негативных явлений в молодежной</w:t>
      </w:r>
      <w:r>
        <w:t xml:space="preserve"> среде</w:t>
      </w:r>
    </w:p>
    <w:p w:rsidR="00E95985" w:rsidRDefault="00331C19">
      <w:pPr>
        <w:pStyle w:val="22"/>
        <w:shd w:val="clear" w:color="auto" w:fill="auto"/>
        <w:spacing w:after="0" w:line="320" w:lineRule="exact"/>
        <w:ind w:firstLine="740"/>
      </w:pPr>
      <w:proofErr w:type="gramStart"/>
      <w:r>
        <w:t>Конкурс проводится в целях воспитания несовершеннолетних и молодежи через создание социальной рекламы, утверждающей общечеловеческие ценности, привлечения внимания несовершеннолетних и молодежи к социально значимым проблемам общества, воспитания у д</w:t>
      </w:r>
      <w:r>
        <w:t>етей и взрослых социальной ответственности и активной гражданской позиции.</w:t>
      </w:r>
      <w:proofErr w:type="gramEnd"/>
    </w:p>
    <w:p w:rsidR="00E95985" w:rsidRDefault="00331C19">
      <w:pPr>
        <w:pStyle w:val="22"/>
        <w:shd w:val="clear" w:color="auto" w:fill="auto"/>
        <w:spacing w:after="0" w:line="320" w:lineRule="exact"/>
        <w:ind w:firstLine="740"/>
      </w:pPr>
      <w:proofErr w:type="spellStart"/>
      <w:r>
        <w:t>Соорганизатором</w:t>
      </w:r>
      <w:proofErr w:type="spellEnd"/>
      <w:r>
        <w:t xml:space="preserve"> данного мероприятия является </w:t>
      </w:r>
      <w:proofErr w:type="spellStart"/>
      <w:r>
        <w:t>Ростовский-на-Дону</w:t>
      </w:r>
      <w:proofErr w:type="spellEnd"/>
      <w:r>
        <w:t xml:space="preserve"> филиал федерального государственного бюджетного образовательного учреждения высшего профессионального образования «Вс</w:t>
      </w:r>
      <w:r>
        <w:t>ероссийский государственный институт кинематографии имени С.А. Герасимова».</w:t>
      </w:r>
    </w:p>
    <w:p w:rsidR="00E95985" w:rsidRDefault="00331C19">
      <w:pPr>
        <w:pStyle w:val="22"/>
        <w:shd w:val="clear" w:color="auto" w:fill="auto"/>
        <w:spacing w:after="0" w:line="320" w:lineRule="exact"/>
        <w:ind w:firstLine="740"/>
      </w:pPr>
      <w:r>
        <w:t xml:space="preserve">К участию в </w:t>
      </w:r>
      <w:proofErr w:type="gramStart"/>
      <w:r>
        <w:t>конкурсе</w:t>
      </w:r>
      <w:proofErr w:type="gramEnd"/>
      <w:r>
        <w:t xml:space="preserve"> приглашаются граждане Российской Федерации (отдельные авторы и группы авторов) без возрастных ограничений по следующим номинациям: социальный видеоролик; </w:t>
      </w:r>
      <w:r>
        <w:t>социальный плакат; социальный анимационный ролик.</w:t>
      </w:r>
    </w:p>
    <w:p w:rsidR="00E95985" w:rsidRDefault="00331C19">
      <w:pPr>
        <w:pStyle w:val="22"/>
        <w:shd w:val="clear" w:color="auto" w:fill="auto"/>
        <w:spacing w:after="0" w:line="320" w:lineRule="exact"/>
        <w:ind w:firstLine="740"/>
      </w:pPr>
      <w:r>
        <w:t xml:space="preserve">Прием заявок и конкурсных работ осуществляется с 22 июля по 20 октября 2019 года по электронному адресу: </w:t>
      </w:r>
      <w:hyperlink r:id="rId6" w:history="1">
        <w:r>
          <w:rPr>
            <w:rStyle w:val="a3"/>
          </w:rPr>
          <w:t>prokuratura-contest@yandex.ru</w:t>
        </w:r>
      </w:hyperlink>
      <w:r w:rsidRPr="00331C19">
        <w:rPr>
          <w:rStyle w:val="24"/>
          <w:lang w:val="ru-RU"/>
        </w:rPr>
        <w:t>.</w:t>
      </w:r>
    </w:p>
    <w:p w:rsidR="00E95985" w:rsidRDefault="00331C19">
      <w:pPr>
        <w:pStyle w:val="22"/>
        <w:shd w:val="clear" w:color="auto" w:fill="auto"/>
        <w:spacing w:after="0" w:line="320" w:lineRule="exact"/>
        <w:ind w:firstLine="740"/>
        <w:jc w:val="left"/>
      </w:pPr>
      <w:r>
        <w:t>Подробная информаци</w:t>
      </w:r>
      <w:r>
        <w:t xml:space="preserve">я о конкурсе, сроках его проведения, технических требованиях к роликам размещена на официальном Интернет-сайте прокуратуры области по адресу: </w:t>
      </w:r>
      <w:hyperlink r:id="rId7" w:history="1">
        <w:r>
          <w:rPr>
            <w:rStyle w:val="a3"/>
          </w:rPr>
          <w:t>www.prokuror-rostov.ru/konkurs_soc_adv/</w:t>
        </w:r>
      </w:hyperlink>
      <w:r w:rsidRPr="00331C19">
        <w:rPr>
          <w:rStyle w:val="24"/>
          <w:lang w:val="ru-RU"/>
        </w:rPr>
        <w:t>.</w:t>
      </w:r>
    </w:p>
    <w:p w:rsidR="00E95985" w:rsidRDefault="00331C19">
      <w:pPr>
        <w:pStyle w:val="22"/>
        <w:shd w:val="clear" w:color="auto" w:fill="auto"/>
        <w:spacing w:after="0" w:line="320" w:lineRule="exact"/>
        <w:ind w:firstLine="740"/>
      </w:pPr>
      <w:r>
        <w:t>Победители и</w:t>
      </w:r>
      <w:r>
        <w:t xml:space="preserve"> призеры будут награждены грамотами и ценными подарками. Торжественная церемония награждения будет проведена в </w:t>
      </w:r>
      <w:proofErr w:type="gramStart"/>
      <w:r>
        <w:t>декабре</w:t>
      </w:r>
      <w:proofErr w:type="gramEnd"/>
      <w:r>
        <w:t xml:space="preserve"> 2019 года.</w:t>
      </w:r>
    </w:p>
    <w:sectPr w:rsidR="00E95985" w:rsidSect="00E95985">
      <w:headerReference w:type="default" r:id="rId8"/>
      <w:type w:val="continuous"/>
      <w:pgSz w:w="11900" w:h="16840"/>
      <w:pgMar w:top="1464" w:right="753" w:bottom="664" w:left="11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19" w:rsidRDefault="00331C19" w:rsidP="00E95985">
      <w:r>
        <w:separator/>
      </w:r>
    </w:p>
  </w:endnote>
  <w:endnote w:type="continuationSeparator" w:id="0">
    <w:p w:rsidR="00331C19" w:rsidRDefault="00331C19" w:rsidP="00E95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19" w:rsidRDefault="00331C19"/>
  </w:footnote>
  <w:footnote w:type="continuationSeparator" w:id="0">
    <w:p w:rsidR="00331C19" w:rsidRDefault="00331C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85" w:rsidRDefault="00E95985">
    <w:pPr>
      <w:rPr>
        <w:sz w:val="2"/>
        <w:szCs w:val="2"/>
      </w:rPr>
    </w:pPr>
    <w:r w:rsidRPr="00E959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5pt;margin-top:30.9pt;width:4.85pt;height:8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5985" w:rsidRDefault="00331C1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5985"/>
    <w:rsid w:val="00331C19"/>
    <w:rsid w:val="00E9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9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598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95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95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95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95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E95985"/>
    <w:rPr>
      <w:rFonts w:ascii="Segoe UI" w:eastAsia="Segoe UI" w:hAnsi="Segoe UI" w:cs="Segoe UI"/>
      <w:b/>
      <w:bCs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12FranklinGothicMediumCond25pt-1pt">
    <w:name w:val="Заголовок №1 (2) + Franklin Gothic Medium Cond;25 pt;Не полужирный;Не курсив;Интервал -1 pt"/>
    <w:basedOn w:val="12"/>
    <w:rsid w:val="00E95985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20"/>
      <w:w w:val="100"/>
      <w:position w:val="0"/>
      <w:sz w:val="50"/>
      <w:szCs w:val="50"/>
      <w:lang w:val="ru-RU" w:eastAsia="ru-RU" w:bidi="ru-RU"/>
    </w:rPr>
  </w:style>
  <w:style w:type="character" w:customStyle="1" w:styleId="31">
    <w:name w:val="Основной текст (3)"/>
    <w:basedOn w:val="3"/>
    <w:rsid w:val="00E95985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95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E9598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4">
    <w:name w:val="Основной текст (2) + Полужирный"/>
    <w:basedOn w:val="21"/>
    <w:rsid w:val="00E9598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95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95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E95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9598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95985"/>
    <w:pPr>
      <w:shd w:val="clear" w:color="auto" w:fill="FFFFFF"/>
      <w:spacing w:after="480" w:line="2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E95985"/>
    <w:pPr>
      <w:shd w:val="clear" w:color="auto" w:fill="FFFFFF"/>
      <w:spacing w:after="60" w:line="3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95985"/>
    <w:pPr>
      <w:shd w:val="clear" w:color="auto" w:fill="FFFFFF"/>
      <w:spacing w:before="60" w:after="60"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9598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E95985"/>
    <w:pPr>
      <w:shd w:val="clear" w:color="auto" w:fill="FFFFFF"/>
      <w:spacing w:before="60" w:after="180" w:line="0" w:lineRule="atLeast"/>
      <w:jc w:val="both"/>
      <w:outlineLvl w:val="0"/>
    </w:pPr>
    <w:rPr>
      <w:rFonts w:ascii="Segoe UI" w:eastAsia="Segoe UI" w:hAnsi="Segoe UI" w:cs="Segoe UI"/>
      <w:b/>
      <w:bCs/>
      <w:i/>
      <w:i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9598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95985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spacing w:val="40"/>
      <w:sz w:val="32"/>
      <w:szCs w:val="32"/>
    </w:rPr>
  </w:style>
  <w:style w:type="paragraph" w:customStyle="1" w:styleId="a5">
    <w:name w:val="Колонтитул"/>
    <w:basedOn w:val="a"/>
    <w:link w:val="a4"/>
    <w:rsid w:val="00E959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okuror-rostov.ru/konkurs_soc_ad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kuratura-contest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2019-07-26T06:42:00Z</dcterms:created>
  <dcterms:modified xsi:type="dcterms:W3CDTF">2019-07-26T06:43:00Z</dcterms:modified>
</cp:coreProperties>
</file>