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8B" w:rsidRPr="00A20744" w:rsidRDefault="00A20744" w:rsidP="002F078B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744">
        <w:rPr>
          <w:rFonts w:ascii="Times New Roman" w:hAnsi="Times New Roman" w:cs="Times New Roman"/>
          <w:sz w:val="28"/>
          <w:szCs w:val="28"/>
        </w:rPr>
        <w:t>Разработка урока по технологии</w:t>
      </w:r>
    </w:p>
    <w:p w:rsidR="002F078B" w:rsidRPr="00A20744" w:rsidRDefault="00B32730" w:rsidP="002F078B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744">
        <w:rPr>
          <w:rFonts w:ascii="Times New Roman" w:hAnsi="Times New Roman" w:cs="Times New Roman"/>
          <w:sz w:val="28"/>
          <w:szCs w:val="28"/>
        </w:rPr>
        <w:t>н</w:t>
      </w:r>
      <w:r w:rsidR="002F078B" w:rsidRPr="00A20744">
        <w:rPr>
          <w:rFonts w:ascii="Times New Roman" w:hAnsi="Times New Roman" w:cs="Times New Roman"/>
          <w:sz w:val="28"/>
          <w:szCs w:val="28"/>
        </w:rPr>
        <w:t>а тему: «</w:t>
      </w:r>
      <w:r w:rsidR="00A20744" w:rsidRPr="00A20744">
        <w:rPr>
          <w:rFonts w:ascii="Times New Roman" w:hAnsi="Times New Roman" w:cs="Times New Roman"/>
          <w:sz w:val="28"/>
          <w:szCs w:val="28"/>
        </w:rPr>
        <w:t>Питание и здоровье человека</w:t>
      </w:r>
      <w:r w:rsidR="002F078B" w:rsidRPr="00A20744">
        <w:rPr>
          <w:rFonts w:ascii="Times New Roman" w:hAnsi="Times New Roman" w:cs="Times New Roman"/>
          <w:sz w:val="28"/>
          <w:szCs w:val="28"/>
        </w:rPr>
        <w:t>»</w:t>
      </w:r>
      <w:r w:rsidRPr="00A20744">
        <w:rPr>
          <w:rFonts w:ascii="Times New Roman" w:hAnsi="Times New Roman" w:cs="Times New Roman"/>
          <w:sz w:val="28"/>
          <w:szCs w:val="28"/>
        </w:rPr>
        <w:t xml:space="preserve"> 5 класс</w:t>
      </w:r>
      <w:bookmarkStart w:id="0" w:name="_GoBack"/>
      <w:bookmarkEnd w:id="0"/>
    </w:p>
    <w:p w:rsidR="002F078B" w:rsidRDefault="002F078B" w:rsidP="002F078B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41"/>
        <w:gridCol w:w="12034"/>
      </w:tblGrid>
      <w:tr w:rsidR="002F078B" w:rsidRPr="00E14DB4" w:rsidTr="00840E59">
        <w:trPr>
          <w:trHeight w:val="300"/>
        </w:trPr>
        <w:tc>
          <w:tcPr>
            <w:tcW w:w="1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Технологическая карта урока</w:t>
            </w:r>
          </w:p>
        </w:tc>
      </w:tr>
      <w:tr w:rsidR="002F078B" w:rsidRPr="00E14DB4" w:rsidTr="00840E59">
        <w:trPr>
          <w:trHeight w:val="3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A20744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Чиграй Татьяна Ивановна</w:t>
            </w:r>
          </w:p>
        </w:tc>
      </w:tr>
      <w:tr w:rsidR="002F078B" w:rsidRPr="00E14DB4" w:rsidTr="00840E59">
        <w:trPr>
          <w:trHeight w:val="3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2F078B" w:rsidRPr="00E14DB4" w:rsidTr="00840E59">
        <w:trPr>
          <w:trHeight w:val="3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078B" w:rsidRPr="00E14DB4" w:rsidTr="00840E59">
        <w:trPr>
          <w:trHeight w:val="3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УМК: 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B47B92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 Гозман, О.А. Кожина, Ю.Л.Хотунцев, Е.Н. Кудакова</w:t>
            </w:r>
          </w:p>
        </w:tc>
      </w:tr>
      <w:tr w:rsidR="002F078B" w:rsidRPr="00E14DB4" w:rsidTr="00840E59">
        <w:trPr>
          <w:trHeight w:val="3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урока: 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B47B92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здоровье человека</w:t>
            </w:r>
          </w:p>
        </w:tc>
      </w:tr>
      <w:tr w:rsidR="002F078B" w:rsidRPr="00E14DB4" w:rsidTr="00840E59">
        <w:trPr>
          <w:trHeight w:val="3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8B" w:rsidRPr="00E14DB4" w:rsidTr="00840E59">
        <w:trPr>
          <w:trHeight w:val="108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Образовательные: 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учащихся знания о здоровых принципах питания, которые укрепляют организм. Находить и предъявлять информацию о содержании в пищевых продуктов. Научить подбирать продукты для составления меню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день</w:t>
            </w: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калорийности продуктов.</w:t>
            </w:r>
            <w:r w:rsidRPr="00E14DB4">
              <w:rPr>
                <w:rFonts w:ascii="Times New Roman" w:hAnsi="Times New Roman" w:cs="Times New Roman"/>
                <w:sz w:val="24"/>
                <w:szCs w:val="24"/>
              </w:rPr>
              <w:br/>
              <w:t>Научить применять полученные знания на практике. Осваивать исследовательские навыки.</w:t>
            </w:r>
          </w:p>
        </w:tc>
      </w:tr>
      <w:tr w:rsidR="002F078B" w:rsidRPr="00E14DB4" w:rsidTr="00840E59">
        <w:trPr>
          <w:trHeight w:val="54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к здоровому образу жизни.</w:t>
            </w:r>
          </w:p>
        </w:tc>
      </w:tr>
      <w:tr w:rsidR="002F078B" w:rsidRPr="00E14DB4" w:rsidTr="00840E59">
        <w:trPr>
          <w:trHeight w:val="54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Развивающие: 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1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творческое мышление учащихся, умение излагать свое мнение, обсуждать, делать выводы, сотрудничать, работать с источниками информации.</w:t>
            </w:r>
          </w:p>
        </w:tc>
      </w:tr>
      <w:tr w:rsidR="002F078B" w:rsidRPr="00E14DB4" w:rsidTr="00840E59">
        <w:trPr>
          <w:trHeight w:val="3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результаты: 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8B" w:rsidRPr="00E14DB4" w:rsidTr="00840E59">
        <w:trPr>
          <w:trHeight w:val="71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и управлять ими, сотрудничать со сверстниками и учителем.</w:t>
            </w:r>
            <w:r w:rsidRPr="00E14DB4">
              <w:rPr>
                <w:rFonts w:ascii="Times New Roman" w:hAnsi="Times New Roman" w:cs="Times New Roman"/>
                <w:sz w:val="24"/>
                <w:szCs w:val="24"/>
              </w:rPr>
              <w:br/>
              <w:t>Проявление познавательных интересов и активности в данной области предметной деятельности.</w:t>
            </w:r>
          </w:p>
        </w:tc>
      </w:tr>
      <w:tr w:rsidR="002F078B" w:rsidRPr="00E14DB4" w:rsidTr="00840E59">
        <w:trPr>
          <w:trHeight w:val="99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учебной и дополнительной  информации для применения полученных знаний на практике.</w:t>
            </w:r>
            <w:r w:rsidRPr="00E14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Освоение новых знаний о физиологии питании,  выявление характерных особенностей пищевых продуктов, рационального  питания. </w:t>
            </w:r>
            <w:r w:rsidRPr="00E14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Приобретение умения - ориентироваться в ассортименте наиболее  типичных продуктов питания, сознательно выбирая наиболее полезные. </w:t>
            </w:r>
          </w:p>
        </w:tc>
      </w:tr>
      <w:tr w:rsidR="002F078B" w:rsidRPr="00E14DB4" w:rsidTr="00840E59">
        <w:trPr>
          <w:trHeight w:val="183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Метапредметные: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Алгоритмизированное планирование процесса познавательно-трудовой деятельности.</w:t>
            </w:r>
            <w:r w:rsidRPr="00E14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Познавательные - умение планировать промежуточное действие, чтобы достигнуть полученный результат. </w:t>
            </w:r>
            <w:r w:rsidRPr="00E14DB4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Коммуникативные  - умение работать в группе при выполнении задания, умение вести сотрудничество с учителем.</w:t>
            </w:r>
            <w:r w:rsidRPr="00E14D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Познавательные - выполнение работы по выявлению наиболее ценных в пищевом отношении пищевых продуктов.  </w:t>
            </w:r>
          </w:p>
        </w:tc>
      </w:tr>
      <w:tr w:rsidR="002F078B" w:rsidRPr="00E14DB4" w:rsidTr="002F078B">
        <w:trPr>
          <w:trHeight w:val="556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Межпредметные связи: 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</w:p>
        </w:tc>
      </w:tr>
      <w:tr w:rsidR="002F078B" w:rsidRPr="00E14DB4" w:rsidTr="00840E59">
        <w:trPr>
          <w:trHeight w:val="54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Pr="00E14DB4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</w:t>
            </w:r>
          </w:p>
        </w:tc>
      </w:tr>
      <w:tr w:rsidR="002F078B" w:rsidRPr="00E14DB4" w:rsidTr="00840E59">
        <w:trPr>
          <w:trHeight w:val="3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обучения: 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Деятельностный способ обучения</w:t>
            </w:r>
          </w:p>
        </w:tc>
      </w:tr>
      <w:tr w:rsidR="002F078B" w:rsidRPr="00E14DB4" w:rsidTr="00840E59">
        <w:trPr>
          <w:trHeight w:val="3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8B" w:rsidRPr="00E14DB4" w:rsidTr="002F078B">
        <w:trPr>
          <w:trHeight w:val="65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2F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 w:rsidRPr="00E14DB4">
              <w:rPr>
                <w:rFonts w:ascii="Times New Roman" w:hAnsi="Times New Roman" w:cs="Times New Roman"/>
                <w:sz w:val="24"/>
                <w:szCs w:val="24"/>
              </w:rPr>
              <w:br/>
              <w:t>УМК</w:t>
            </w:r>
          </w:p>
        </w:tc>
      </w:tr>
      <w:tr w:rsidR="002F078B" w:rsidRPr="00E14DB4" w:rsidTr="00840E59">
        <w:trPr>
          <w:trHeight w:val="31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2F078B" w:rsidRPr="00E14DB4" w:rsidTr="00840E59">
        <w:trPr>
          <w:trHeight w:val="36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урока: 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sz w:val="24"/>
                <w:szCs w:val="24"/>
              </w:rPr>
              <w:t>I. Урок первичного предъявления новых знаний</w:t>
            </w:r>
          </w:p>
        </w:tc>
      </w:tr>
      <w:tr w:rsidR="002F078B" w:rsidRPr="00E14DB4" w:rsidTr="00840E59">
        <w:trPr>
          <w:trHeight w:val="54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078B" w:rsidRPr="00E14DB4" w:rsidRDefault="002F078B" w:rsidP="00840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1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8B" w:rsidRPr="00E14DB4" w:rsidRDefault="002F078B" w:rsidP="00840E5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Актуализировать знания учащихся о значении пищи, сформировать понятие «здоровое питание»</w:t>
            </w:r>
          </w:p>
        </w:tc>
      </w:tr>
    </w:tbl>
    <w:p w:rsidR="002F078B" w:rsidRDefault="002F078B" w:rsidP="002F078B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2127"/>
        <w:gridCol w:w="7371"/>
        <w:gridCol w:w="2627"/>
      </w:tblGrid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 (время этапа)</w:t>
            </w:r>
          </w:p>
        </w:tc>
        <w:tc>
          <w:tcPr>
            <w:tcW w:w="2127" w:type="dxa"/>
          </w:tcPr>
          <w:p w:rsidR="002F078B" w:rsidRPr="00C078E3" w:rsidRDefault="002F078B" w:rsidP="0084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 и приемы</w:t>
            </w:r>
          </w:p>
        </w:tc>
        <w:tc>
          <w:tcPr>
            <w:tcW w:w="7371" w:type="dxa"/>
          </w:tcPr>
          <w:p w:rsidR="002F078B" w:rsidRPr="00C078E3" w:rsidRDefault="002F078B" w:rsidP="0084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27" w:type="dxa"/>
          </w:tcPr>
          <w:p w:rsidR="002F078B" w:rsidRPr="00C078E3" w:rsidRDefault="002F078B" w:rsidP="0084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1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Прозвенел и смолк звонок,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Вас ждет интересный, полезный урок,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Чудесным пусть будет у вас настроение,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Легко и свободно дается учение.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Психологический настрой: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- А теперь потрите ладошки так, чтобы они стали горячими. Быстро передайте тепло соседу по парте, соединив свои ладошки с ладошками товарища. Пусть тепло вашей души поддерживает вас и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помогает вам.</w:t>
            </w:r>
          </w:p>
        </w:tc>
        <w:tc>
          <w:tcPr>
            <w:tcW w:w="26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готовность к уроку и эмоциональн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на урок</w:t>
            </w:r>
          </w:p>
        </w:tc>
      </w:tr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цели и задачи урока. Мотивация учебной деятельности учащихся.</w:t>
            </w:r>
          </w:p>
        </w:tc>
        <w:tc>
          <w:tcPr>
            <w:tcW w:w="21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</w:tc>
        <w:tc>
          <w:tcPr>
            <w:tcW w:w="7371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В начале урока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разделить класс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группы в зависимости от посадки уч-ся (кейс- метод) и вытащить команде карточку с ситуацией или с условием: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 оказались на тропическом  острове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 пошли в поход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 получили кусок земли с условием проживания на нем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вам необходимо в первую очередь? (Обсуждение команд около3-5 минут.)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итоге обсуждения и защиты команд выписывается на доске или экране: Что общего выявилось в данных ситуациях?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Дети пришли к умозаключению, что существуют базовые (основа жизни) потребности человека. (ЖИЛИЩЕ, ОДЕЖДА, ЕДА)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>Как вы думаете, что важнее и о чём мы будем с вами сегодня разговаривать?</w:t>
            </w:r>
          </w:p>
        </w:tc>
        <w:tc>
          <w:tcPr>
            <w:tcW w:w="26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Работа в группах, обсуждение, ответы на вопросы учителя</w:t>
            </w:r>
          </w:p>
        </w:tc>
      </w:tr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1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Беседа по уточнению и конкретизации знаний о здоровом питании.</w:t>
            </w:r>
          </w:p>
        </w:tc>
        <w:tc>
          <w:tcPr>
            <w:tcW w:w="7371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питание»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 Рациональное питание», «Режим питания»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Кто как считает,  важна ли пища для нашего организма?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Что вы знаете о пище?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Из каких полезных веществ состоит пища?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«Состав пищи»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А что вы знаете о белках, жирах, углеводах и витаминах, входящих в состав пищи?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Ответы на вопросы, рассуждение</w:t>
            </w:r>
          </w:p>
        </w:tc>
      </w:tr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Технология «Смысловое чтение»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371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(Работа в группах) на карточках </w:t>
            </w:r>
            <w:r w:rsidRPr="00C078E3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(Приложение1)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- Сейчас вы прочитаете текст и восстановите информацию на карточках. 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группах по карточкам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371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Проверка заполнен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</w:t>
            </w:r>
          </w:p>
        </w:tc>
        <w:tc>
          <w:tcPr>
            <w:tcW w:w="26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Выбор одного учащегося из группы.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результаты работы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078B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078B" w:rsidRPr="00171FF6" w:rsidRDefault="002F078B" w:rsidP="00840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F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</w:tc>
        <w:tc>
          <w:tcPr>
            <w:tcW w:w="26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деятельность</w:t>
            </w:r>
          </w:p>
        </w:tc>
        <w:tc>
          <w:tcPr>
            <w:tcW w:w="21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практическая работа</w:t>
            </w:r>
          </w:p>
        </w:tc>
        <w:tc>
          <w:tcPr>
            <w:tcW w:w="7371" w:type="dxa"/>
          </w:tcPr>
          <w:p w:rsidR="002F078B" w:rsidRPr="00C078E3" w:rsidRDefault="002F078B" w:rsidP="00840E59">
            <w:pPr>
              <w:pStyle w:val="a4"/>
            </w:pPr>
            <w:r w:rsidRPr="00C078E3">
              <w:t>- Из определения видно, что принципами  рационального питания являются :</w:t>
            </w:r>
          </w:p>
          <w:p w:rsidR="002F078B" w:rsidRPr="00C078E3" w:rsidRDefault="002F078B" w:rsidP="00840E59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C078E3">
              <w:t>Энергетическое равновесие:</w:t>
            </w:r>
          </w:p>
          <w:p w:rsidR="002F078B" w:rsidRPr="00C078E3" w:rsidRDefault="002F078B" w:rsidP="00840E59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C078E3">
              <w:t>Разнообразное питание;</w:t>
            </w:r>
          </w:p>
          <w:p w:rsidR="002F078B" w:rsidRPr="00C078E3" w:rsidRDefault="002F078B" w:rsidP="00840E59">
            <w:pPr>
              <w:pStyle w:val="a4"/>
              <w:numPr>
                <w:ilvl w:val="0"/>
                <w:numId w:val="1"/>
              </w:numPr>
              <w:ind w:left="0" w:firstLine="0"/>
            </w:pPr>
            <w:r w:rsidRPr="00C078E3">
              <w:t xml:space="preserve">Режим питания; </w:t>
            </w:r>
          </w:p>
          <w:p w:rsidR="002F078B" w:rsidRPr="00C078E3" w:rsidRDefault="002F078B" w:rsidP="00840E59">
            <w:pPr>
              <w:pStyle w:val="a4"/>
            </w:pPr>
            <w:r>
              <w:t xml:space="preserve">- </w:t>
            </w:r>
            <w:r w:rsidRPr="00C078E3">
              <w:t xml:space="preserve">Энергетическое равновесие. Каждый из нас должен получать столько энергии, сколько затрачивает её в течение дня, т.е. в организме должно соблюдаться энергетическое равновесие. В основе правильного питания лежит оптимальная пропорция белков, жиров и углеводов. Сколько их должно содержаться в еде для каждого человека, узнать не сложно. Все зависит от того, каким видом деятельности занимается человек. Люди умственного труда мало двигаются, но их мозг поглощает много энергии, поэтому в их рационе должно быть 100-110 грамм белка, 80-90 грамм жиров и 300-350 грамм углеводов в день. У людей, занятых физическим трудом больше энергии затрачивают мышцы, поэтому им необходимо 115-120 грамм белка, 80-90 грамм жиров и 400 грамм углеводов. Кроме этого каждый человек должен ежедневно получать витамины и клетчатку.  Еще ученые заметили, что если человек питается в уютной и спокойной обстановке, например, тихом кафе или дома, то он меньше подвержен избыточному отложению жиров, нежели когда человек перекусывает на ходу или в шумной активной обстановке. </w:t>
            </w:r>
          </w:p>
          <w:p w:rsidR="002F078B" w:rsidRPr="00C078E3" w:rsidRDefault="002F078B" w:rsidP="00840E59">
            <w:pPr>
              <w:pStyle w:val="a4"/>
            </w:pPr>
            <w:r w:rsidRPr="00C078E3">
              <w:t>- Ребята, как вы думаете, сколько раз в день должен питаться человек? Назовите основные приёмы пищи? (</w:t>
            </w:r>
            <w:r w:rsidRPr="00C078E3">
              <w:rPr>
                <w:i/>
              </w:rPr>
              <w:t xml:space="preserve">завтрак, обед, </w:t>
            </w:r>
            <w:r>
              <w:rPr>
                <w:i/>
              </w:rPr>
              <w:t xml:space="preserve">полдник, </w:t>
            </w:r>
            <w:r w:rsidRPr="00C078E3">
              <w:rPr>
                <w:i/>
              </w:rPr>
              <w:t>ужин)</w:t>
            </w:r>
          </w:p>
          <w:p w:rsidR="002F078B" w:rsidRPr="00C078E3" w:rsidRDefault="002F078B" w:rsidP="00840E59">
            <w:pPr>
              <w:pStyle w:val="a4"/>
              <w:ind w:left="360"/>
            </w:pPr>
          </w:p>
        </w:tc>
        <w:tc>
          <w:tcPr>
            <w:tcW w:w="2627" w:type="dxa"/>
          </w:tcPr>
          <w:p w:rsidR="002F078B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абота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 инструкционным картам, таблицам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078B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Режим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время и число приёмов пищи. Между приёмами пищи соблюдаются определённые интервалы времени. Желудок заранее готовиться к приёму пищи и в этом случае пища лучше усваивается. Наиболее рациональным является четырёх- и трёхразовый режим питания. При трёхразовом питании следует придерживаться такого правила – сытный завтрак, плотный обед и лёгкий ужин. При четырёхразовом питании (общая калорийность - 100%) рекомендуется на завтрак выделить 20% калорийности пищи, обед – 40%, полдник – 10% ужин – 20%.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Продукты, богатые белком (мясо, рыба, бобовые) рекомендуется употреблять в период активной деятельности, независимо от времени суток.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сном нецелесообразно принимать пищу, возбуждающую нервную систему. Её употребление более уместно перед работой и днём. Ужин рекомендуется принимать за 2-3 часа до сна, а перед сном выпить кефир. Вредно для организма ложиться спать голодным, так как сон становится тревожным, может развиться бессонница.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едой рекомендуется выпить воды, она повышает желудочную секрецию. Если вы устали, то перед едой необходимо отдохнуть, это будет способствовать лучшему перевариванию и усвояемости пищи. При пониженном аппетите еду следует начинать с острых закусок. Не рекомендуется начинать еду с приёма жирной пищи, жиры тормозят желудочную секрецию.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Желательно на каждый приём пищи наметить определённые блюда.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- молочные каши или горячие мясные блюда, бутерброд, яйцо, кофе или какао – 20%.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- холодная закуска, первое горячее блюдо, второе горячее блюдо с гарниром (овощи, крупяные или макаронные гарниры), напиток – 40%.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 – мучные изделия, фрукты, напитки, десерты – 10%.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 должен быть лёгким. Подают блюда из рыбы, творога, кисломолочные напитки – 20%.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дневном рационе нежелательно повторение блюд, а на один приём не рекомендуется использовать одинаковые продукты. Например, если на первое приготовлен суп рисовый, то не следует подавать рисовый гарнир ко второму или рисовую кашу как второе блюдо.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Гарниры лучше разнообразить не только на каждый приём пищи.но и на протяжении недели.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рацион следует составлять и с учётом разнообразия блюд по цвету, вкусу, запаху, консистенции и форме. Необходимо избегать блюда с одинаковым вкусом, например капустник и голубцы.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78B" w:rsidRPr="00171FF6" w:rsidRDefault="002F078B" w:rsidP="00840E59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FF6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меню на день.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на уроке вы попробуете составить меню на день. При этом вам необходимо будет учитывать не только принципы рационального, сбалансированного питания, но и характер труда человека.</w:t>
            </w: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78B" w:rsidRDefault="002F078B" w:rsidP="00840E59">
            <w:pPr>
              <w:tabs>
                <w:tab w:val="num" w:pos="-567"/>
                <w:tab w:val="left" w:pos="2528"/>
              </w:tabs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Учащимся раздают бланки </w:t>
            </w:r>
            <w:r w:rsidRPr="00171FF6">
              <w:rPr>
                <w:rFonts w:ascii="Times New Roman" w:hAnsi="Times New Roman"/>
                <w:sz w:val="24"/>
                <w:szCs w:val="24"/>
              </w:rPr>
              <w:t>«Зависимость энергетических затрат от групп интенсивности труда»</w:t>
            </w:r>
          </w:p>
          <w:p w:rsidR="002F078B" w:rsidRDefault="002F078B" w:rsidP="00840E59">
            <w:pPr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«Калорийность блюд» (</w:t>
            </w:r>
            <w:r w:rsidRPr="00412C60">
              <w:rPr>
                <w:rFonts w:ascii="Times New Roman" w:hAnsi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/>
                <w:sz w:val="24"/>
                <w:szCs w:val="24"/>
              </w:rPr>
              <w:t>). Они составляют меню на день для предложенной им группы интенсивности труда.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2F078B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21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7371" w:type="dxa"/>
          </w:tcPr>
          <w:p w:rsidR="002F078B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учителем самостоятельной работы 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Подсчёт калор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ийности пищи. Составление меню на день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его калорийности»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Анализируем меню, с учётом предложенных критериев.  </w:t>
            </w:r>
          </w:p>
        </w:tc>
        <w:tc>
          <w:tcPr>
            <w:tcW w:w="26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результаты работы</w:t>
            </w:r>
          </w:p>
        </w:tc>
      </w:tr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21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371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Дома постарайтесь составить меню на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и расскажите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вы выбрали в качестве своего повседневного рациона и почему?</w:t>
            </w:r>
          </w:p>
        </w:tc>
        <w:tc>
          <w:tcPr>
            <w:tcW w:w="2627" w:type="dxa"/>
          </w:tcPr>
          <w:p w:rsidR="002F078B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д/з в дневник</w:t>
            </w:r>
          </w:p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412C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(Приложение 3)</w:t>
            </w:r>
          </w:p>
        </w:tc>
      </w:tr>
      <w:tr w:rsidR="002F078B" w:rsidRPr="00C078E3" w:rsidTr="00840E59">
        <w:trPr>
          <w:trHeight w:val="134"/>
        </w:trPr>
        <w:tc>
          <w:tcPr>
            <w:tcW w:w="2376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21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371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E3">
              <w:rPr>
                <w:rFonts w:ascii="Times New Roman" w:hAnsi="Times New Roman" w:cs="Times New Roman"/>
                <w:sz w:val="24"/>
                <w:szCs w:val="24"/>
              </w:rPr>
              <w:t>Подведём итог урока. Какие новые знания вы сегодня открыли? Пригодятся ли вам полученные на сегодняшнем уроке знания ?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вы открыли новое для себя в полученных знаниях? </w:t>
            </w:r>
            <w:r w:rsidRPr="00C078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Оцените свою работу на уроке. </w:t>
            </w:r>
          </w:p>
        </w:tc>
        <w:tc>
          <w:tcPr>
            <w:tcW w:w="2627" w:type="dxa"/>
          </w:tcPr>
          <w:p w:rsidR="002F078B" w:rsidRPr="00C078E3" w:rsidRDefault="002F078B" w:rsidP="0084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само оценивание </w:t>
            </w:r>
          </w:p>
        </w:tc>
      </w:tr>
    </w:tbl>
    <w:p w:rsidR="00697889" w:rsidRDefault="00697889" w:rsidP="00412C6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2C60" w:rsidRPr="00412C60" w:rsidRDefault="002F078B" w:rsidP="00412C6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412C60" w:rsidRPr="00412C60">
        <w:rPr>
          <w:rFonts w:ascii="Times New Roman" w:hAnsi="Times New Roman" w:cs="Times New Roman"/>
          <w:i/>
          <w:sz w:val="24"/>
          <w:szCs w:val="24"/>
        </w:rPr>
        <w:t>риложение 1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  <w:r w:rsidRPr="00F86D7C">
        <w:rPr>
          <w:b/>
        </w:rPr>
        <w:t>Текст №1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rPr>
          <w:b/>
        </w:rPr>
        <w:t xml:space="preserve">     Жиры </w:t>
      </w:r>
      <w:r w:rsidRPr="00F86D7C">
        <w:t>– это тоже источник энергии. Они предохраняющий организм от охлаждения, регулируют обменные процессы в клетках. Жиры бывают растительного и животного происхождения. Жиры растительного происхождения – это подсолнечное масло (отжимаемое из семечек подсолнечника); Оливковое масло (добываемое из плодов маслины-вечнозеленого южного дерева). За последние годы распространенным стало соевое масло, которое добывают из зерен сои. Основные плантации сои находятся в Китае и США.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t xml:space="preserve">    Жиры животные получают из жировых тканей или молока некоторых животных. Говяжий, бараний, свиной и некоторые другие животные жиры – продукт, который используют во время приготовления пищи. Жир,выделяемый из молока коровы, идет на изготовление масла.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t xml:space="preserve">     Жиры улучшают вкус пищи и вызывают чувство сытости. Однако они трудно сгорают в организме, поэтому могут накапливаться в нем и при переедании вызывать ожирение.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t>Суточная норма потребления жиров – 80-100г, причем 20-25г из них – жиры растительного происхождения.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  <w:r w:rsidRPr="00F86D7C">
        <w:rPr>
          <w:b/>
        </w:rPr>
        <w:t>Карточка №1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rPr>
          <w:b/>
        </w:rPr>
        <w:t xml:space="preserve">    Жиры </w:t>
      </w:r>
      <w:r w:rsidRPr="00F86D7C">
        <w:t>– это тоже _________________. Они __________ организм от ______________, регулируют обменные процессы в клетках. Жиры бывают ______________ и _____________ происхождения. Жиры растительного происхождения – это __________________ (отжимаемое из семечек подсолнечника); ____________ масло (добываемое из плодов маслины-вечнозеленого южного дерева). За последние годы распространенным стало ___________ масло, которое добывают из зерен сои.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t xml:space="preserve">   Жиры животные получают из __________ тканей или _________ некоторых животных. Животные жиры – продукт, который используют во время приготовления _________. Жир, выделяемый из молока коровы, идет на изготовление ________.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t xml:space="preserve">     Жиры улучшают ________ пищи и вызывают ___________. Однако они __________ сгорают в организме, поэтому могут накапливаться в нем и при переедании ________________________.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  <w:r w:rsidRPr="00F86D7C">
        <w:rPr>
          <w:b/>
        </w:rPr>
        <w:lastRenderedPageBreak/>
        <w:t>Текст №2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rPr>
          <w:b/>
        </w:rPr>
        <w:t>Углеводы</w:t>
      </w:r>
      <w:r w:rsidRPr="00F86D7C">
        <w:t xml:space="preserve"> – важнейший компонент пищевого рациона, они обеспечивают клетки энергией, входят в состав клеточных  оболочек, участвуют в защитных реакциях организма (иммунитет). Углеводы составляют значительную часть растительной пищи. Представители углеводов – сахар, крахмал, целлюлоза. Углеводы хорошо усваиваются организмом, при этом, почти не затрачивая энергию. Поэтому людям с ослабленным здоровьем рекомендуют мед и фрукты. Глюкоза – главный поставщик энергии для мозга. Клетчатка содержится в капусте, моркови, редисе, баклажанах, салате.</w:t>
      </w:r>
    </w:p>
    <w:p w:rsidR="00412C60" w:rsidRPr="00F86D7C" w:rsidRDefault="00412C60" w:rsidP="00412C60">
      <w:pPr>
        <w:rPr>
          <w:rFonts w:ascii="Times New Roman" w:hAnsi="Times New Roman" w:cs="Times New Roman"/>
          <w:b/>
          <w:sz w:val="24"/>
          <w:szCs w:val="24"/>
        </w:rPr>
      </w:pPr>
    </w:p>
    <w:p w:rsidR="00412C60" w:rsidRPr="00F86D7C" w:rsidRDefault="00412C60" w:rsidP="00412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C"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rPr>
          <w:b/>
        </w:rPr>
        <w:t>Углеводы</w:t>
      </w:r>
      <w:r w:rsidRPr="00F86D7C">
        <w:t xml:space="preserve"> – _________компонент пищевого рациона, они обеспечивают клетки _______________, входят в состав клеточных  оболочек, участвуют в _____________ реакциях организма (_____________). Углеводы составляют значительную часть ________________________. Представители углеводов – ____________________________________. Углеводы ________________ усваиваются организмом, при этом почти не затрачивая энергию. Поэтому людям с_____________здоровьем рекомендуют ______________.  ___________________– главный поставщик энергии для мозга. ____________содержится в __________________________________________________________________________________________________.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697889" w:rsidRDefault="00697889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  <w:r w:rsidRPr="00F86D7C">
        <w:rPr>
          <w:b/>
        </w:rPr>
        <w:lastRenderedPageBreak/>
        <w:t>Текст № 3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rPr>
          <w:b/>
        </w:rPr>
        <w:t xml:space="preserve">     Белки </w:t>
      </w:r>
      <w:r w:rsidRPr="00F86D7C">
        <w:rPr>
          <w:i/>
        </w:rPr>
        <w:t>–</w:t>
      </w:r>
      <w:r w:rsidRPr="00F86D7C">
        <w:t xml:space="preserve"> это биологические вещества живых организмов. Они служат для обновления клеток человеческого тела. Белки бывают растительного происхождения (рис, соя, крупа, хлеб, орехи, грибы) и животного происхождения (мясо, рыба, молоко, яйца). Человеческий организм усваивает белок, поступающий с пищей почти на 100%.Суточная норма потребления белка зависит от физической нагрузки и возраста человека.        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t xml:space="preserve">   Следует регулировать поступление белков в организм. Так, их избыток приводит к накоплению в организме шлаков(ненужных веществ), снижению иммунитета, инфекционным заболеваниям, а недостаток – к тяжелым заболеваниям.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center"/>
        <w:rPr>
          <w:b/>
        </w:rPr>
      </w:pPr>
      <w:r w:rsidRPr="00F86D7C">
        <w:rPr>
          <w:b/>
        </w:rPr>
        <w:t>Карточка №3</w:t>
      </w:r>
    </w:p>
    <w:p w:rsidR="00412C60" w:rsidRPr="00F86D7C" w:rsidRDefault="00412C60" w:rsidP="00412C60">
      <w:pPr>
        <w:pStyle w:val="a4"/>
        <w:spacing w:before="90" w:beforeAutospacing="0" w:after="90" w:afterAutospacing="0" w:line="270" w:lineRule="atLeast"/>
        <w:jc w:val="both"/>
      </w:pPr>
      <w:r w:rsidRPr="00F86D7C">
        <w:rPr>
          <w:b/>
        </w:rPr>
        <w:t xml:space="preserve">Белки </w:t>
      </w:r>
      <w:r w:rsidRPr="00F86D7C">
        <w:rPr>
          <w:i/>
        </w:rPr>
        <w:t>–</w:t>
      </w:r>
      <w:r w:rsidRPr="00F86D7C">
        <w:t xml:space="preserve"> это ____________ вещества __________ организмов. Они служат для __________ клеток человеческого тела. Белки бывают ____________ происхождения (___________________________________) и ________________происхождения (________________________). Человеческий организм ______________ белок, поступающий с пищей почти на 100%. Суточная норма потребления белка зависит от ________________нагрузки и _______________ человека. Следует регулировать поступление белков в организм. Так, их избыток приводит к накоплению в организме ______________ (ненужных веществ), снижению _________________, ___________________________________, а недостаток – к ___________________________________.</w:t>
      </w:r>
    </w:p>
    <w:p w:rsidR="00412C60" w:rsidRPr="00F86D7C" w:rsidRDefault="00412C60" w:rsidP="00412C60">
      <w:pPr>
        <w:rPr>
          <w:rFonts w:ascii="Times New Roman" w:hAnsi="Times New Roman" w:cs="Times New Roman"/>
          <w:b/>
          <w:sz w:val="24"/>
          <w:szCs w:val="24"/>
        </w:rPr>
      </w:pPr>
    </w:p>
    <w:p w:rsidR="00412C60" w:rsidRPr="00F86D7C" w:rsidRDefault="00412C60" w:rsidP="00412C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889" w:rsidRDefault="00697889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C60" w:rsidRPr="00F86D7C" w:rsidRDefault="00412C60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C">
        <w:rPr>
          <w:rFonts w:ascii="Times New Roman" w:hAnsi="Times New Roman" w:cs="Times New Roman"/>
          <w:b/>
          <w:sz w:val="24"/>
          <w:szCs w:val="24"/>
        </w:rPr>
        <w:lastRenderedPageBreak/>
        <w:t>Текст №4</w:t>
      </w:r>
    </w:p>
    <w:p w:rsidR="00412C60" w:rsidRPr="00F86D7C" w:rsidRDefault="00412C60" w:rsidP="0041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C60" w:rsidRPr="00F86D7C" w:rsidRDefault="00412C60" w:rsidP="0041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7C">
        <w:rPr>
          <w:rFonts w:ascii="Times New Roman" w:hAnsi="Times New Roman" w:cs="Times New Roman"/>
          <w:b/>
          <w:sz w:val="24"/>
          <w:szCs w:val="24"/>
        </w:rPr>
        <w:t>Витамины</w:t>
      </w:r>
      <w:r w:rsidRPr="00F86D7C">
        <w:rPr>
          <w:rFonts w:ascii="Times New Roman" w:hAnsi="Times New Roman" w:cs="Times New Roman"/>
          <w:sz w:val="24"/>
          <w:szCs w:val="24"/>
        </w:rPr>
        <w:t xml:space="preserve"> - необходимы для здоровья, повышают сопротивление организма заболевания. Витамины поступают с пищей</w:t>
      </w:r>
      <w:r w:rsidRPr="00F86D7C">
        <w:rPr>
          <w:rFonts w:ascii="Times New Roman" w:hAnsi="Times New Roman" w:cs="Times New Roman"/>
          <w:sz w:val="24"/>
          <w:szCs w:val="24"/>
        </w:rPr>
        <w:tab/>
        <w:t xml:space="preserve"> животного и растительного происхождения. При недостатке витаминов у человека возникает - гиповитаминоз, при избытке - гипервитаминоз, при полном отсутствии – авитаминоз. Витамины легко разрушаются при нагревании, воздействии кислорода воздуха и солнечного света. Витамины делятся на растворимые в жире, растворимы в воде.</w:t>
      </w:r>
    </w:p>
    <w:p w:rsidR="00412C60" w:rsidRPr="00F86D7C" w:rsidRDefault="00412C60" w:rsidP="00412C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2C60" w:rsidRPr="00F86D7C" w:rsidRDefault="00412C60" w:rsidP="00412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C">
        <w:rPr>
          <w:rFonts w:ascii="Times New Roman" w:hAnsi="Times New Roman" w:cs="Times New Roman"/>
          <w:b/>
          <w:sz w:val="24"/>
          <w:szCs w:val="24"/>
        </w:rPr>
        <w:t>Карточка №4</w:t>
      </w:r>
    </w:p>
    <w:p w:rsidR="00412C60" w:rsidRPr="00F86D7C" w:rsidRDefault="00412C60" w:rsidP="0041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7C">
        <w:rPr>
          <w:rFonts w:ascii="Times New Roman" w:hAnsi="Times New Roman" w:cs="Times New Roman"/>
          <w:b/>
          <w:sz w:val="24"/>
          <w:szCs w:val="24"/>
        </w:rPr>
        <w:t>Витамины</w:t>
      </w:r>
      <w:r w:rsidRPr="00F86D7C">
        <w:rPr>
          <w:rFonts w:ascii="Times New Roman" w:hAnsi="Times New Roman" w:cs="Times New Roman"/>
          <w:sz w:val="24"/>
          <w:szCs w:val="24"/>
        </w:rPr>
        <w:t xml:space="preserve"> - необходимы для ______________, повышают _____________________________заболевания. Витамины поступают с пищей</w:t>
      </w:r>
      <w:r w:rsidRPr="00F86D7C">
        <w:rPr>
          <w:rFonts w:ascii="Times New Roman" w:hAnsi="Times New Roman" w:cs="Times New Roman"/>
          <w:sz w:val="24"/>
          <w:szCs w:val="24"/>
        </w:rPr>
        <w:tab/>
        <w:t>___________ и _____________ происхождения. При ______________ витаминов у человека возникает - ______________, при ___________ - _______________, при _________________ – ____________________. Витамины легко ________________ при ____________, воздействии кислорода  воздуха и солнечного света. Витамины делятся на__________________ в жире, _____________ в воде.</w:t>
      </w:r>
    </w:p>
    <w:p w:rsidR="00412C60" w:rsidRPr="00F86D7C" w:rsidRDefault="00412C60" w:rsidP="00412C6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2C60" w:rsidRPr="00F86D7C" w:rsidRDefault="00412C60" w:rsidP="00412C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C">
        <w:rPr>
          <w:rFonts w:ascii="Times New Roman" w:hAnsi="Times New Roman" w:cs="Times New Roman"/>
          <w:b/>
          <w:sz w:val="24"/>
          <w:szCs w:val="24"/>
        </w:rPr>
        <w:t>Текст  №5</w:t>
      </w:r>
    </w:p>
    <w:p w:rsidR="00412C60" w:rsidRPr="00F86D7C" w:rsidRDefault="00412C60" w:rsidP="0041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7C">
        <w:rPr>
          <w:rFonts w:ascii="Times New Roman" w:hAnsi="Times New Roman" w:cs="Times New Roman"/>
          <w:sz w:val="24"/>
          <w:szCs w:val="24"/>
        </w:rPr>
        <w:t xml:space="preserve">    В минеральные соли входят во все продукты питания. Среди них: соли натрия, калия, кальция, магния, фосфора, которые относятся к микроэлементами; и железо, цинк, марганец, хром, йод, фтор, которые необходимы в очень маленьких количествах и поэтому называются микроэлементами. Наиболее важные для детского организма кальций, калий, фосфор, магний и железо. Очень важными компонентами пищи является кальций и фосфор. Они образуют минеральную основу скелета, вот почему потребности в них особенно велики в период роста. Соли калия, которые в больших количествах содержатся в овощах и фруктах, способствуют улучшению деятельности сердца и нормализация водного баланса.</w:t>
      </w:r>
    </w:p>
    <w:p w:rsidR="00412C60" w:rsidRPr="00F86D7C" w:rsidRDefault="00412C60" w:rsidP="00412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C60" w:rsidRPr="00F86D7C" w:rsidRDefault="00412C60" w:rsidP="00412C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C">
        <w:rPr>
          <w:rFonts w:ascii="Times New Roman" w:hAnsi="Times New Roman" w:cs="Times New Roman"/>
          <w:sz w:val="24"/>
          <w:szCs w:val="24"/>
        </w:rPr>
        <w:tab/>
      </w:r>
      <w:r w:rsidRPr="00F86D7C">
        <w:rPr>
          <w:rFonts w:ascii="Times New Roman" w:hAnsi="Times New Roman" w:cs="Times New Roman"/>
          <w:b/>
          <w:sz w:val="24"/>
          <w:szCs w:val="24"/>
        </w:rPr>
        <w:t>Карточка №5</w:t>
      </w:r>
    </w:p>
    <w:p w:rsidR="00412C60" w:rsidRPr="00F86D7C" w:rsidRDefault="00412C60" w:rsidP="0041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7C">
        <w:rPr>
          <w:rFonts w:ascii="Times New Roman" w:hAnsi="Times New Roman" w:cs="Times New Roman"/>
          <w:sz w:val="24"/>
          <w:szCs w:val="24"/>
        </w:rPr>
        <w:t xml:space="preserve">    В минеральные соли входят во все _________________________. Среди них: ______________________________________________, которые относятся к __________________; и _____________________________________, которые необходимы в очень маленьких количествах и поэтому называются _____________________. Наиболее __________________ для детского организма _____________________________________ .Они образуют ______________________скелета, вот почему потребности в них особенно велики в период роста. Соли калия, которые в больших количествах содержатся в _____________________________, способствуют _________________деятельности _________ и нормализация ____________________________.</w:t>
      </w:r>
    </w:p>
    <w:p w:rsidR="00412C60" w:rsidRPr="00412C60" w:rsidRDefault="00412C60" w:rsidP="00412C60">
      <w:pPr>
        <w:tabs>
          <w:tab w:val="left" w:pos="265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2C6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412C60" w:rsidRDefault="00412C60">
      <w:pPr>
        <w:rPr>
          <w:rFonts w:ascii="Times New Roman" w:hAnsi="Times New Roman" w:cs="Times New Roman"/>
          <w:sz w:val="24"/>
          <w:szCs w:val="24"/>
        </w:rPr>
      </w:pPr>
    </w:p>
    <w:p w:rsidR="002E4A64" w:rsidRDefault="002E4A64" w:rsidP="002E4A64">
      <w:pPr>
        <w:tabs>
          <w:tab w:val="num" w:pos="-567"/>
          <w:tab w:val="left" w:pos="2528"/>
        </w:tabs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Зависимость энергетических затрат от групп интенсивности труда.</w:t>
      </w:r>
    </w:p>
    <w:p w:rsidR="002E4A64" w:rsidRDefault="002E4A64" w:rsidP="002E4A64">
      <w:pPr>
        <w:tabs>
          <w:tab w:val="num" w:pos="-567"/>
          <w:tab w:val="left" w:pos="2528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5528"/>
        <w:gridCol w:w="2250"/>
      </w:tblGrid>
      <w:tr w:rsidR="002E4A64" w:rsidTr="002E4A64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интенсивности</w:t>
            </w:r>
          </w:p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труда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Энергетические </w:t>
            </w:r>
          </w:p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затраты, ккал</w:t>
            </w:r>
          </w:p>
        </w:tc>
      </w:tr>
      <w:tr w:rsidR="002E4A64" w:rsidTr="002E4A64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Умственный (руководители, инженеры, медицинские работники, педагоги, секретари, деятели культуры)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</w:tr>
      <w:tr w:rsidR="002E4A64" w:rsidTr="002E4A64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Лёгкий физический (агрономы, медсёстры, продавцы промтоваров, тренеры, ветеринары)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2E4A64" w:rsidTr="002E4A64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средней тяжести (станочники, хирурги, водители, продавцы продтоваров, железнодорожники, коммунальщики, повара)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2E4A64" w:rsidTr="002E4A64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Тяжёлый физический (строители, механизаторы, горнорабочие, металлурги, нефтяники, газовщики)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</w:tr>
      <w:tr w:rsidR="002E4A64" w:rsidTr="002E4A64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 тяжёлый физический (шахтёры, сталевары, вальщики леса, каменщики, землекопы, грузчики)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num" w:pos="-567"/>
                <w:tab w:val="left" w:pos="2528"/>
              </w:tabs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</w:tbl>
    <w:p w:rsidR="002E4A64" w:rsidRDefault="002E4A64">
      <w:pPr>
        <w:rPr>
          <w:rFonts w:ascii="Times New Roman" w:hAnsi="Times New Roman" w:cs="Times New Roman"/>
          <w:sz w:val="24"/>
          <w:szCs w:val="24"/>
        </w:rPr>
      </w:pPr>
    </w:p>
    <w:p w:rsidR="002E4A64" w:rsidRDefault="002E4A64">
      <w:pPr>
        <w:rPr>
          <w:rFonts w:ascii="Times New Roman" w:hAnsi="Times New Roman" w:cs="Times New Roman"/>
          <w:sz w:val="24"/>
          <w:szCs w:val="24"/>
        </w:rPr>
      </w:pPr>
    </w:p>
    <w:p w:rsidR="00697889" w:rsidRDefault="00697889" w:rsidP="002E4A64">
      <w:pPr>
        <w:tabs>
          <w:tab w:val="left" w:pos="2528"/>
        </w:tabs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697889" w:rsidRDefault="00697889" w:rsidP="002E4A64">
      <w:pPr>
        <w:tabs>
          <w:tab w:val="left" w:pos="2528"/>
        </w:tabs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697889" w:rsidRDefault="00697889" w:rsidP="002E4A64">
      <w:pPr>
        <w:tabs>
          <w:tab w:val="left" w:pos="2528"/>
        </w:tabs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697889" w:rsidRDefault="00697889" w:rsidP="002E4A64">
      <w:pPr>
        <w:tabs>
          <w:tab w:val="left" w:pos="2528"/>
        </w:tabs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697889" w:rsidRDefault="00697889" w:rsidP="002E4A64">
      <w:pPr>
        <w:tabs>
          <w:tab w:val="left" w:pos="2528"/>
        </w:tabs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697889" w:rsidRDefault="00697889" w:rsidP="002E4A64">
      <w:pPr>
        <w:tabs>
          <w:tab w:val="left" w:pos="2528"/>
        </w:tabs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E4A64" w:rsidRDefault="002E4A64" w:rsidP="002E4A64">
      <w:pPr>
        <w:tabs>
          <w:tab w:val="left" w:pos="2528"/>
        </w:tabs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Калорийность блюд (на одну порцию)</w:t>
      </w:r>
    </w:p>
    <w:p w:rsidR="002E4A64" w:rsidRDefault="002E4A64" w:rsidP="002E4A64">
      <w:pPr>
        <w:tabs>
          <w:tab w:val="left" w:pos="2528"/>
        </w:tabs>
        <w:spacing w:after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6"/>
        <w:gridCol w:w="2698"/>
      </w:tblGrid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КАЛОРИЙНОСТЬ, </w:t>
            </w:r>
          </w:p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Салаты, винегреты, закуски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зелёный с огурцом и помидорами со сметаной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редиса со сметаной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столичный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баклажанная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Сельдь с гарниром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 маринованные с луком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колбасой (нежирных сортов)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Бульон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Щи, борщ, овощной суп, рассольник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230-240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Солянка сборная мясная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Супы молочные (крупяные, с лапшой)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холодный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Окрошка мясная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Мясные блюда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отварное (говядина)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с овощами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Бифштекс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говядина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с мясом, рисом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Котлеты московские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Печёнка говяжья тушёная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Рыбные блюда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Отварная рыба (судак, щука, морской окунь)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Осетрина, севрюга, кета, горбуша с белым соусом и каперсами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Рыбные тефтели, тушёные в соусе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судака, трески, щуки припущенное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морского окуня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Рыба, тушенная с овощами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Гарниры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в молочном соусе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жареный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Творожные и мучные изделия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Пельмени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с творогом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Блинчики с творогом и сметаной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из творога со сметаной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Блины с маслом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Оладьи с маслом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Сырок творожный сладкий (100 г продукта)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Сладкие блюда, напитки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ягодный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молочный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Мусс ягодный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Кефир, простокваша с сахаром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 с молоком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ягодные, фруктовые, томатные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Сладкие фруктовые воды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30-80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Мороженое сливочное, молочное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130-170</w:t>
            </w:r>
          </w:p>
        </w:tc>
      </w:tr>
      <w:tr w:rsidR="002E4A64" w:rsidTr="002E4A64">
        <w:trPr>
          <w:trHeight w:val="230"/>
        </w:trPr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Мороженое пломбир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(100 г продукта)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Пирожное (100 г продукта)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печёные (100 г продукта)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Шоколад (100 г продукта)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570-600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Халва (100 г продукта)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Пастила, зефир (100 г продукта)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330-350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Варенье (100 г продукта)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270-295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Фрукты и ягоды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 (вишня, земляника, малина, смородина)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Арбуз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Абрикосы, апельсины, лимоны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E4A64" w:rsidTr="002E4A64"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64" w:rsidRDefault="002E4A64">
            <w:pPr>
              <w:tabs>
                <w:tab w:val="left" w:pos="252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E4A64" w:rsidRDefault="002E4A64" w:rsidP="002E4A64">
      <w:pPr>
        <w:tabs>
          <w:tab w:val="left" w:pos="2528"/>
        </w:tabs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2E4A64" w:rsidRDefault="002E4A64" w:rsidP="002E4A64">
      <w:pPr>
        <w:tabs>
          <w:tab w:val="left" w:pos="2528"/>
        </w:tabs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2E4A64" w:rsidRDefault="002E4A64" w:rsidP="002E4A64">
      <w:pPr>
        <w:tabs>
          <w:tab w:val="left" w:pos="2528"/>
        </w:tabs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2E4A64" w:rsidRDefault="002E4A64" w:rsidP="002E4A64">
      <w:pPr>
        <w:tabs>
          <w:tab w:val="left" w:pos="2528"/>
        </w:tabs>
        <w:ind w:firstLine="540"/>
        <w:rPr>
          <w:rFonts w:ascii="Calibri" w:hAnsi="Calibri"/>
        </w:rPr>
      </w:pPr>
    </w:p>
    <w:p w:rsidR="002E4A64" w:rsidRDefault="002E4A64" w:rsidP="002E4A64">
      <w:pPr>
        <w:tabs>
          <w:tab w:val="left" w:pos="2528"/>
        </w:tabs>
        <w:ind w:firstLine="540"/>
      </w:pP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E4A64" w:rsidRPr="00697889" w:rsidRDefault="002E4A64" w:rsidP="00697889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889">
        <w:rPr>
          <w:rFonts w:ascii="Times New Roman" w:hAnsi="Times New Roman" w:cs="Times New Roman"/>
          <w:b/>
          <w:sz w:val="24"/>
          <w:szCs w:val="24"/>
        </w:rPr>
        <w:t>Памятка: в каких продуктах «живут» витамины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7254240</wp:posOffset>
            </wp:positionH>
            <wp:positionV relativeFrom="paragraph">
              <wp:posOffset>46990</wp:posOffset>
            </wp:positionV>
            <wp:extent cx="1771650" cy="2162175"/>
            <wp:effectExtent l="0" t="0" r="0" b="9525"/>
            <wp:wrapSquare wrapText="bothSides"/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7889">
        <w:rPr>
          <w:rFonts w:ascii="Times New Roman" w:hAnsi="Times New Roman" w:cs="Times New Roman"/>
          <w:sz w:val="24"/>
          <w:szCs w:val="24"/>
        </w:rPr>
        <w:t>Витамин А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Витамин B1 — находится в рисе, овощах, птице. Он укрепляет нервную систему, память, улучшает пищеварение. 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Витамин B2 — находится в молоке, яйцах, брокколи. Он укрепляет волосы, ногти, положительно влияет на состояние нервов. 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Витамин РР — в хлебе из грубого помола, рыбе, орехах, овощах, мясе, сушеных грибах, регулирует кровообращение и уровень холестерина. 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Витамин В6 — в цельном зерне, яичном желтке, пивных дрожжах, фасоли. Благотворно влияет на функции нервной системы, печени, кроветворение. 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Пантотеновая кислота — в фасоли, цветном капусте, яичных желтках, мясе, регулирует функции нервной системы и двигательную функцию кишечника. 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Витамин B12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Фолиевая кислота — в савойской капусте, шпинате, зеленом горошке, необходима для роста и нормального кроветворения. 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Биотин — в яичном желтке, помидорах, неочищенном рисе, соевых бобах, влияет на состояние кожи, волос, ногтей и регулирует уровень сахара в крови. 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Витамин С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</w:p>
    <w:p w:rsidR="002E4A64" w:rsidRPr="00697889" w:rsidRDefault="00697889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50165</wp:posOffset>
            </wp:positionV>
            <wp:extent cx="1685925" cy="1866265"/>
            <wp:effectExtent l="19050" t="0" r="9525" b="0"/>
            <wp:wrapSquare wrapText="bothSides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6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4A64" w:rsidRPr="00697889">
        <w:rPr>
          <w:rFonts w:ascii="Times New Roman" w:hAnsi="Times New Roman" w:cs="Times New Roman"/>
          <w:sz w:val="24"/>
          <w:szCs w:val="24"/>
        </w:rPr>
        <w:t xml:space="preserve">Витамин D — в печени рыб, икре, яйцах, укрепляет кости и зубы. 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 xml:space="preserve">Витамин Е — в орехах и растительных маслах, защищает клетки от свободных радикалов, влияет на функции половых и эндокринных желез, замедляет старение. 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  <w:r w:rsidRPr="00697889">
        <w:rPr>
          <w:rFonts w:ascii="Times New Roman" w:hAnsi="Times New Roman" w:cs="Times New Roman"/>
          <w:sz w:val="24"/>
          <w:szCs w:val="24"/>
        </w:rPr>
        <w:t>Витамин К — в шпинате, салате, кабачках и белокочанной капусте, регулирует свертываемость крови.</w:t>
      </w:r>
    </w:p>
    <w:p w:rsidR="002E4A64" w:rsidRPr="00697889" w:rsidRDefault="002E4A64" w:rsidP="00697889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2E4A64" w:rsidRPr="00697889" w:rsidSect="00FD4E3B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4E2" w:rsidRDefault="00E044E2" w:rsidP="009E68BE">
      <w:pPr>
        <w:spacing w:after="0" w:line="240" w:lineRule="auto"/>
      </w:pPr>
      <w:r>
        <w:separator/>
      </w:r>
    </w:p>
  </w:endnote>
  <w:endnote w:type="continuationSeparator" w:id="1">
    <w:p w:rsidR="00E044E2" w:rsidRDefault="00E044E2" w:rsidP="009E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025749"/>
    </w:sdtPr>
    <w:sdtContent>
      <w:p w:rsidR="009E68BE" w:rsidRDefault="00821FF4">
        <w:pPr>
          <w:pStyle w:val="a8"/>
          <w:jc w:val="center"/>
        </w:pPr>
        <w:r>
          <w:fldChar w:fldCharType="begin"/>
        </w:r>
        <w:r w:rsidR="009E68BE">
          <w:instrText>PAGE   \* MERGEFORMAT</w:instrText>
        </w:r>
        <w:r>
          <w:fldChar w:fldCharType="separate"/>
        </w:r>
        <w:r w:rsidR="00DE22BE">
          <w:rPr>
            <w:noProof/>
          </w:rPr>
          <w:t>15</w:t>
        </w:r>
        <w:r>
          <w:fldChar w:fldCharType="end"/>
        </w:r>
      </w:p>
    </w:sdtContent>
  </w:sdt>
  <w:p w:rsidR="009E68BE" w:rsidRDefault="009E6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4E2" w:rsidRDefault="00E044E2" w:rsidP="009E68BE">
      <w:pPr>
        <w:spacing w:after="0" w:line="240" w:lineRule="auto"/>
      </w:pPr>
      <w:r>
        <w:separator/>
      </w:r>
    </w:p>
  </w:footnote>
  <w:footnote w:type="continuationSeparator" w:id="1">
    <w:p w:rsidR="00E044E2" w:rsidRDefault="00E044E2" w:rsidP="009E6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291"/>
    <w:multiLevelType w:val="hybridMultilevel"/>
    <w:tmpl w:val="79F66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D4591"/>
    <w:multiLevelType w:val="hybridMultilevel"/>
    <w:tmpl w:val="8D0EDE7A"/>
    <w:lvl w:ilvl="0" w:tplc="AAA2A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7A3"/>
    <w:rsid w:val="00036F09"/>
    <w:rsid w:val="00171FF6"/>
    <w:rsid w:val="00204A78"/>
    <w:rsid w:val="00244E8E"/>
    <w:rsid w:val="002E4A64"/>
    <w:rsid w:val="002F078B"/>
    <w:rsid w:val="00300893"/>
    <w:rsid w:val="00380290"/>
    <w:rsid w:val="003A55A9"/>
    <w:rsid w:val="003B77A3"/>
    <w:rsid w:val="003D712F"/>
    <w:rsid w:val="00412C60"/>
    <w:rsid w:val="00541B15"/>
    <w:rsid w:val="0057161E"/>
    <w:rsid w:val="00575863"/>
    <w:rsid w:val="005D5DA8"/>
    <w:rsid w:val="00697889"/>
    <w:rsid w:val="00741454"/>
    <w:rsid w:val="00821FF4"/>
    <w:rsid w:val="008D14E2"/>
    <w:rsid w:val="00903404"/>
    <w:rsid w:val="009D4F8A"/>
    <w:rsid w:val="009E68BE"/>
    <w:rsid w:val="009E7BDF"/>
    <w:rsid w:val="00A1377B"/>
    <w:rsid w:val="00A20744"/>
    <w:rsid w:val="00A53038"/>
    <w:rsid w:val="00B124D6"/>
    <w:rsid w:val="00B32730"/>
    <w:rsid w:val="00B42857"/>
    <w:rsid w:val="00B47B92"/>
    <w:rsid w:val="00C078E3"/>
    <w:rsid w:val="00D75130"/>
    <w:rsid w:val="00DB110B"/>
    <w:rsid w:val="00DE22BE"/>
    <w:rsid w:val="00E044E2"/>
    <w:rsid w:val="00E14DB4"/>
    <w:rsid w:val="00F55E16"/>
    <w:rsid w:val="00FD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24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E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8BE"/>
  </w:style>
  <w:style w:type="paragraph" w:styleId="a8">
    <w:name w:val="footer"/>
    <w:basedOn w:val="a"/>
    <w:link w:val="a9"/>
    <w:uiPriority w:val="99"/>
    <w:unhideWhenUsed/>
    <w:rsid w:val="009E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8BE"/>
  </w:style>
  <w:style w:type="paragraph" w:styleId="aa">
    <w:name w:val="Balloon Text"/>
    <w:basedOn w:val="a"/>
    <w:link w:val="ab"/>
    <w:uiPriority w:val="99"/>
    <w:semiHidden/>
    <w:unhideWhenUsed/>
    <w:rsid w:val="0069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88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978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24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E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8BE"/>
  </w:style>
  <w:style w:type="paragraph" w:styleId="a8">
    <w:name w:val="footer"/>
    <w:basedOn w:val="a"/>
    <w:link w:val="a9"/>
    <w:uiPriority w:val="99"/>
    <w:unhideWhenUsed/>
    <w:rsid w:val="009E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8BE"/>
  </w:style>
  <w:style w:type="paragraph" w:styleId="aa">
    <w:name w:val="Balloon Text"/>
    <w:basedOn w:val="a"/>
    <w:link w:val="ab"/>
    <w:uiPriority w:val="99"/>
    <w:semiHidden/>
    <w:unhideWhenUsed/>
    <w:rsid w:val="0069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88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978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Ученик_1</dc:creator>
  <cp:keywords/>
  <dc:description/>
  <cp:lastModifiedBy>User</cp:lastModifiedBy>
  <cp:revision>7</cp:revision>
  <cp:lastPrinted>2024-01-19T10:11:00Z</cp:lastPrinted>
  <dcterms:created xsi:type="dcterms:W3CDTF">2016-12-07T10:41:00Z</dcterms:created>
  <dcterms:modified xsi:type="dcterms:W3CDTF">2024-01-19T10:14:00Z</dcterms:modified>
</cp:coreProperties>
</file>