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B6" w:rsidRDefault="00EA5106">
      <w:pPr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 CYR" w:hAnsi="Times New Roman CYR" w:cs="Times New Roman CYR"/>
          <w:b/>
          <w:bCs/>
          <w:sz w:val="32"/>
          <w:szCs w:val="40"/>
        </w:rPr>
      </w:pPr>
      <w:r>
        <w:rPr>
          <w:rFonts w:ascii="Times New Roman CYR" w:hAnsi="Times New Roman CYR" w:cs="Times New Roman CYR"/>
          <w:b/>
          <w:bCs/>
          <w:sz w:val="32"/>
          <w:szCs w:val="40"/>
        </w:rPr>
        <w:t>Анализ работы МО учителей начальных классов</w:t>
      </w:r>
    </w:p>
    <w:p w:rsidR="006D79B6" w:rsidRDefault="00EA5106">
      <w:pPr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Times New Roman CYR" w:hAnsi="Times New Roman CYR" w:cs="Times New Roman CYR"/>
          <w:b/>
          <w:bCs/>
          <w:sz w:val="32"/>
          <w:szCs w:val="40"/>
        </w:rPr>
      </w:pPr>
      <w:r>
        <w:rPr>
          <w:rFonts w:ascii="Times New Roman CYR" w:hAnsi="Times New Roman CYR" w:cs="Times New Roman CYR"/>
          <w:b/>
          <w:bCs/>
          <w:sz w:val="32"/>
          <w:szCs w:val="40"/>
        </w:rPr>
        <w:t>за 2023- 2024 учебный год.</w:t>
      </w:r>
    </w:p>
    <w:p w:rsidR="006D79B6" w:rsidRDefault="00EA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6508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508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МО учителей начальных классов работало над проблемой: </w:t>
      </w:r>
    </w:p>
    <w:p w:rsidR="00EA5106" w:rsidRPr="00EA5106" w:rsidRDefault="00EA5106" w:rsidP="00EA5106">
      <w:pPr>
        <w:spacing w:after="0" w:line="240" w:lineRule="auto"/>
        <w:ind w:left="-5"/>
        <w:rPr>
          <w:rFonts w:ascii="Times New Roman" w:hAnsi="Times New Roman" w:cs="Times New Roman"/>
          <w:i/>
          <w:sz w:val="24"/>
          <w:szCs w:val="24"/>
        </w:rPr>
      </w:pPr>
      <w:r w:rsidRPr="00EA5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106">
        <w:rPr>
          <w:rFonts w:ascii="Times New Roman" w:hAnsi="Times New Roman" w:cs="Times New Roman"/>
          <w:b/>
          <w:sz w:val="24"/>
          <w:szCs w:val="24"/>
        </w:rPr>
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EA5106" w:rsidRPr="00EA5106" w:rsidRDefault="00EA5106" w:rsidP="00EA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106">
        <w:rPr>
          <w:rFonts w:ascii="Times New Roman" w:hAnsi="Times New Roman" w:cs="Times New Roman"/>
          <w:b/>
          <w:sz w:val="24"/>
          <w:szCs w:val="24"/>
        </w:rPr>
        <w:t>Цель работы МО:</w:t>
      </w:r>
    </w:p>
    <w:p w:rsidR="00EA5106" w:rsidRPr="00EA5106" w:rsidRDefault="00EA5106" w:rsidP="00EA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EA5106" w:rsidRPr="00EA5106" w:rsidRDefault="00EA5106" w:rsidP="00EA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106" w:rsidRPr="00EA5106" w:rsidRDefault="00EA5106" w:rsidP="00EA51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5106">
        <w:rPr>
          <w:rFonts w:ascii="Times New Roman" w:hAnsi="Times New Roman" w:cs="Times New Roman"/>
          <w:b/>
          <w:bCs/>
          <w:sz w:val="24"/>
          <w:szCs w:val="24"/>
        </w:rPr>
        <w:t>Основные задачи методической работы:</w:t>
      </w:r>
    </w:p>
    <w:p w:rsidR="00EA5106" w:rsidRPr="00EA5106" w:rsidRDefault="00EA5106" w:rsidP="00EA510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 xml:space="preserve">     1.Внедрять в работу современные образовательные технологии, направленные на формирование   функциональной грамотности учащихся.</w:t>
      </w:r>
    </w:p>
    <w:p w:rsidR="00EA5106" w:rsidRPr="00EA5106" w:rsidRDefault="00EA5106" w:rsidP="00EA5106">
      <w:pPr>
        <w:spacing w:after="0" w:line="240" w:lineRule="auto"/>
        <w:ind w:left="-142" w:hanging="567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 xml:space="preserve">         2.Продолжить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EA5106" w:rsidRPr="00EA5106" w:rsidRDefault="00EA5106" w:rsidP="00EA510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 xml:space="preserve">  3.Достигать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 xml:space="preserve">4.Продолжить работу по формированию и развитию ключевых компетенций младших школьников через использование методов и приёмов </w:t>
      </w:r>
      <w:proofErr w:type="spellStart"/>
      <w:r w:rsidRPr="00EA5106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EA5106">
        <w:rPr>
          <w:rFonts w:ascii="Times New Roman" w:hAnsi="Times New Roman" w:cs="Times New Roman"/>
          <w:sz w:val="24"/>
          <w:szCs w:val="24"/>
        </w:rPr>
        <w:t>-ориентированных заданий.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>5.Реализовывать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>6.Продолжить накапливать опыт общения и взаимодействия с другими учащимися на уроках.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 xml:space="preserve">7.Транслировать опыт творчески работающих учителей </w:t>
      </w:r>
      <w:proofErr w:type="gramStart"/>
      <w:r w:rsidRPr="00EA5106">
        <w:rPr>
          <w:rFonts w:ascii="Times New Roman" w:hAnsi="Times New Roman" w:cs="Times New Roman"/>
          <w:sz w:val="24"/>
          <w:szCs w:val="24"/>
        </w:rPr>
        <w:t>через мастер</w:t>
      </w:r>
      <w:proofErr w:type="gramEnd"/>
      <w:r w:rsidRPr="00EA5106">
        <w:rPr>
          <w:rFonts w:ascii="Times New Roman" w:hAnsi="Times New Roman" w:cs="Times New Roman"/>
          <w:sz w:val="24"/>
          <w:szCs w:val="24"/>
        </w:rPr>
        <w:t xml:space="preserve"> – классы, открытые уроки, обучающие семинары.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>8.Создавать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EA5106" w:rsidRPr="00EA5106" w:rsidRDefault="00EA5106" w:rsidP="00EA5106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>9.Активизировать работу с одарёнными детьми по участию в олимпиадах и конкурсах.</w:t>
      </w:r>
    </w:p>
    <w:p w:rsidR="00EA5106" w:rsidRPr="00EA5106" w:rsidRDefault="00EA5106" w:rsidP="00EA510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A5106">
        <w:rPr>
          <w:rFonts w:ascii="Times New Roman" w:hAnsi="Times New Roman" w:cs="Times New Roman"/>
          <w:sz w:val="24"/>
          <w:szCs w:val="24"/>
        </w:rPr>
        <w:t>10.Совершенствовать формы и методы работы со слабоуспевающими детьми.</w:t>
      </w:r>
    </w:p>
    <w:p w:rsidR="006D79B6" w:rsidRDefault="00EA5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данном учебном году в работе МО приняли участие все его представители.</w:t>
      </w:r>
    </w:p>
    <w:p w:rsidR="006D79B6" w:rsidRDefault="00EA5106">
      <w:pPr>
        <w:pStyle w:val="3"/>
        <w:shd w:val="clear" w:color="auto" w:fill="auto"/>
        <w:spacing w:line="240" w:lineRule="auto"/>
        <w:ind w:left="120" w:firstLine="0"/>
        <w:rPr>
          <w:sz w:val="24"/>
          <w:szCs w:val="24"/>
        </w:rPr>
      </w:pPr>
      <w:bookmarkStart w:id="0" w:name="_GoBack"/>
      <w:r w:rsidRPr="00D159DA">
        <w:rPr>
          <w:sz w:val="24"/>
          <w:szCs w:val="24"/>
        </w:rPr>
        <w:t xml:space="preserve">     25 </w:t>
      </w:r>
      <w:proofErr w:type="gramStart"/>
      <w:r w:rsidRPr="00D159D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 </w:t>
      </w:r>
      <w:bookmarkEnd w:id="0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1 заседании по теме </w:t>
      </w:r>
      <w:r>
        <w:rPr>
          <w:rStyle w:val="a4"/>
          <w:color w:val="auto"/>
          <w:sz w:val="24"/>
          <w:szCs w:val="24"/>
        </w:rPr>
        <w:t>«</w:t>
      </w:r>
      <w:r>
        <w:rPr>
          <w:b/>
          <w:bCs/>
          <w:i/>
          <w:iCs/>
          <w:color w:val="161908"/>
          <w:sz w:val="24"/>
          <w:szCs w:val="24"/>
        </w:rPr>
        <w:t>Планирование и организация методической работы учителей начальных классов на 202</w:t>
      </w:r>
      <w:r w:rsidR="00CF30E2">
        <w:rPr>
          <w:b/>
          <w:bCs/>
          <w:i/>
          <w:iCs/>
          <w:color w:val="161908"/>
          <w:sz w:val="24"/>
          <w:szCs w:val="24"/>
        </w:rPr>
        <w:t>3</w:t>
      </w:r>
      <w:r>
        <w:rPr>
          <w:b/>
          <w:bCs/>
          <w:i/>
          <w:iCs/>
          <w:color w:val="161908"/>
          <w:sz w:val="24"/>
          <w:szCs w:val="24"/>
        </w:rPr>
        <w:t xml:space="preserve"> – 202</w:t>
      </w:r>
      <w:r w:rsidR="00CF30E2">
        <w:rPr>
          <w:b/>
          <w:bCs/>
          <w:i/>
          <w:iCs/>
          <w:color w:val="161908"/>
          <w:sz w:val="24"/>
          <w:szCs w:val="24"/>
        </w:rPr>
        <w:t>4</w:t>
      </w:r>
      <w:r>
        <w:rPr>
          <w:b/>
          <w:bCs/>
          <w:i/>
          <w:iCs/>
          <w:color w:val="161908"/>
          <w:sz w:val="24"/>
          <w:szCs w:val="24"/>
        </w:rPr>
        <w:t xml:space="preserve"> учебный год</w:t>
      </w:r>
      <w:r>
        <w:rPr>
          <w:rStyle w:val="a4"/>
          <w:color w:val="auto"/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заслушали Макарову Л.В. с  анализом работы МО учителей начальных классов за прошлый учебный год. Работа МО признана удовлетворительной. Также был рассмотрен и,</w:t>
      </w:r>
      <w:r w:rsidR="00CF30E2">
        <w:rPr>
          <w:sz w:val="24"/>
          <w:szCs w:val="24"/>
        </w:rPr>
        <w:t xml:space="preserve"> с небольшими корректировками, </w:t>
      </w:r>
      <w:r>
        <w:rPr>
          <w:sz w:val="24"/>
          <w:szCs w:val="24"/>
        </w:rPr>
        <w:t>утверждён план работы на 202</w:t>
      </w:r>
      <w:r w:rsidR="00CF30E2">
        <w:rPr>
          <w:sz w:val="24"/>
          <w:szCs w:val="24"/>
        </w:rPr>
        <w:t>3</w:t>
      </w:r>
      <w:r>
        <w:rPr>
          <w:sz w:val="24"/>
          <w:szCs w:val="24"/>
        </w:rPr>
        <w:t>- 202</w:t>
      </w:r>
      <w:r w:rsidR="00CF30E2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год. На этом же заседании были утверждены рабочие программы по УМК «Школа России» в 1, 2,3, 4 классах.</w:t>
      </w:r>
      <w:r w:rsidR="00CF30E2">
        <w:rPr>
          <w:sz w:val="24"/>
          <w:szCs w:val="24"/>
        </w:rPr>
        <w:t xml:space="preserve"> Все Рабочие программы созданы</w:t>
      </w:r>
      <w:r>
        <w:rPr>
          <w:sz w:val="24"/>
          <w:szCs w:val="24"/>
        </w:rPr>
        <w:t xml:space="preserve"> </w:t>
      </w:r>
      <w:r w:rsidR="00CF30E2">
        <w:rPr>
          <w:sz w:val="24"/>
          <w:szCs w:val="24"/>
        </w:rPr>
        <w:t xml:space="preserve">в конструкторе. </w:t>
      </w:r>
      <w:r>
        <w:rPr>
          <w:sz w:val="24"/>
          <w:szCs w:val="24"/>
        </w:rPr>
        <w:t>Также на заседании коллег</w:t>
      </w:r>
      <w:r w:rsidR="00CF30E2">
        <w:rPr>
          <w:sz w:val="24"/>
          <w:szCs w:val="24"/>
        </w:rPr>
        <w:t xml:space="preserve">и определились, каким опытом и </w:t>
      </w:r>
      <w:r>
        <w:rPr>
          <w:sz w:val="24"/>
          <w:szCs w:val="24"/>
        </w:rPr>
        <w:t>по какому предмету хотели бы поделиться. Решено, что работа по темам самообразования будет продолжена.  Завершило заседание обсуждение вопроса о еди</w:t>
      </w:r>
      <w:r w:rsidR="00CF30E2">
        <w:rPr>
          <w:sz w:val="24"/>
          <w:szCs w:val="24"/>
        </w:rPr>
        <w:t xml:space="preserve">ном режиме по ведению </w:t>
      </w:r>
      <w:r>
        <w:rPr>
          <w:sz w:val="24"/>
          <w:szCs w:val="24"/>
        </w:rPr>
        <w:t xml:space="preserve">ученической документации. </w:t>
      </w:r>
    </w:p>
    <w:p w:rsidR="00CF30E2" w:rsidRDefault="00CF30E2" w:rsidP="00CF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 заседание</w:t>
      </w:r>
      <w:r w:rsidR="00EA5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A5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106">
        <w:rPr>
          <w:rFonts w:ascii="Times New Roman" w:hAnsi="Times New Roman" w:cs="Times New Roman"/>
          <w:sz w:val="24"/>
          <w:szCs w:val="24"/>
        </w:rPr>
        <w:t>октября  по</w:t>
      </w:r>
      <w:proofErr w:type="gramEnd"/>
      <w:r w:rsidR="00EA5106">
        <w:rPr>
          <w:rFonts w:ascii="Times New Roman" w:hAnsi="Times New Roman" w:cs="Times New Roman"/>
          <w:sz w:val="24"/>
          <w:szCs w:val="24"/>
        </w:rPr>
        <w:t xml:space="preserve">  теме  «</w:t>
      </w:r>
      <w:r w:rsidRPr="00CF30E2">
        <w:rPr>
          <w:rFonts w:ascii="Times New Roman" w:hAnsi="Times New Roman" w:cs="Times New Roman"/>
          <w:b/>
          <w:sz w:val="24"/>
          <w:szCs w:val="24"/>
        </w:rPr>
        <w:t>Система работы учителя начальных классов по формированию функциональной грамотности</w:t>
      </w:r>
      <w:r w:rsidR="00EA5106">
        <w:rPr>
          <w:rFonts w:ascii="Times New Roman" w:hAnsi="Times New Roman" w:cs="Times New Roman"/>
          <w:sz w:val="24"/>
          <w:szCs w:val="24"/>
        </w:rPr>
        <w:t>». С докладами выступали</w:t>
      </w:r>
      <w:r>
        <w:rPr>
          <w:rFonts w:ascii="Times New Roman" w:hAnsi="Times New Roman" w:cs="Times New Roman"/>
          <w:sz w:val="24"/>
          <w:szCs w:val="24"/>
        </w:rPr>
        <w:t xml:space="preserve">: Макарова Л.В., Покладова Ю.А., Кравцова О.А. Макарова Л.В. познакомила с терминами «функциональная грамотность» и показала в презентации, что же включает в себя функциональная грамотность. перечислила условия, технологии, которые помогут развить функциональную грамотность. </w:t>
      </w:r>
    </w:p>
    <w:p w:rsidR="00CF30E2" w:rsidRDefault="00CF30E2" w:rsidP="00CF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Покладова Ю.А. дала понятие «функциональная грамотность» с математической точки зрения и показала примеры практических, нестандартных, комбинаторных задач в начальных классах.</w:t>
      </w:r>
    </w:p>
    <w:p w:rsidR="00CF30E2" w:rsidRDefault="00CF30E2" w:rsidP="00CF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Выступала Кравцова О.А., которая поделилась знаниями и умениями о применении технологии развития критического мышления для повышения учебной мотивации.</w:t>
      </w:r>
    </w:p>
    <w:p w:rsidR="00CF30E2" w:rsidRDefault="00CF30E2" w:rsidP="00CF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Л.В. дала урок русского языка, самоанализ урока, в котором отметила, что дети были активны, цели урока достигнуты. Для активизации познавательной деятельности учитель использовала презентацию, карточки с творческим,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заданием. Формы организации: фронтальная, индивидуальная работа, работа в парах. Учитель требовал полных ответов на поставленные вопросы.</w:t>
      </w:r>
    </w:p>
    <w:p w:rsidR="006D79B6" w:rsidRDefault="00EA5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заседание МО состоялось </w:t>
      </w:r>
      <w:r w:rsidR="00CF30E2">
        <w:rPr>
          <w:rFonts w:ascii="Times New Roman" w:hAnsi="Times New Roman" w:cs="Times New Roman"/>
          <w:sz w:val="24"/>
          <w:szCs w:val="24"/>
        </w:rPr>
        <w:t>18 января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CF30E2">
        <w:rPr>
          <w:rFonts w:ascii="Times New Roman" w:hAnsi="Times New Roman" w:cs="Times New Roman"/>
          <w:sz w:val="24"/>
          <w:szCs w:val="24"/>
        </w:rPr>
        <w:t>Опыт работы по формированию функциональной грамотности младших школьников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30E2" w:rsidRPr="00CF30E2" w:rsidRDefault="00EA5106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lastRenderedPageBreak/>
        <w:t xml:space="preserve">   По данной теме </w:t>
      </w:r>
      <w:proofErr w:type="gramStart"/>
      <w:r>
        <w:t>выступили :</w:t>
      </w:r>
      <w:proofErr w:type="gramEnd"/>
      <w:r>
        <w:t xml:space="preserve"> </w:t>
      </w:r>
      <w:r w:rsidR="00CF30E2">
        <w:t>Макарова Л.В., Паршина Е.И.,</w:t>
      </w:r>
      <w:r>
        <w:t xml:space="preserve"> </w:t>
      </w:r>
      <w:proofErr w:type="spellStart"/>
      <w:r>
        <w:t>ЗубареваЕ.П</w:t>
      </w:r>
      <w:proofErr w:type="spellEnd"/>
      <w:r>
        <w:t>.</w:t>
      </w:r>
      <w:r w:rsidR="00CF30E2">
        <w:t xml:space="preserve"> </w:t>
      </w:r>
      <w:r>
        <w:t xml:space="preserve"> </w:t>
      </w:r>
      <w:r w:rsidR="00CF30E2"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 1. Паршина Е.И. познакомила коллег с </w:t>
      </w:r>
      <w:proofErr w:type="gramStart"/>
      <w:r w:rsidR="00CF30E2"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приёмами“</w:t>
      </w:r>
      <w:proofErr w:type="gramEnd"/>
      <w:r w:rsidR="00CF30E2"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…трехступенчатого процесса целенаправленного индивидуального осмысления и освоения детьми книг (до чтения, в процессе чтения и после чтения)” , которые помогут развить функциональную </w:t>
      </w:r>
      <w:proofErr w:type="spellStart"/>
      <w:r w:rsidR="00CF30E2"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грамотность.Также</w:t>
      </w:r>
      <w:proofErr w:type="spellEnd"/>
      <w:r w:rsidR="00CF30E2"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учитель дала подробную характеристику следующих приёмов, которые способствуют развитию функциональной грамотности и которые учитель применяет на своих уроках: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1.Приём – «Чтение с остановками».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Приём «Работа с вопросником»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3.Приём «</w:t>
      </w:r>
      <w:proofErr w:type="spell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Приём «Знаю, узнал, хочу узнать».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Приём «Мозговой штурм»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6.Приём «Уголки»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Приём «Написание творческих работ»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Приём «Создание викторины».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Приём «Логическая цепочка».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Приём «Тонкие и толстые вопросы».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приёмы используют учителя и на других предметах.</w:t>
      </w:r>
    </w:p>
    <w:p w:rsidR="00CF30E2" w:rsidRPr="00CF30E2" w:rsidRDefault="00CF30E2" w:rsidP="00CF30E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Паршина Е.И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познакомила с образовательными достижениями по повышению читательской грамотности школьников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должны быть при формировании функциональной грамотности.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 2. Макарова Л.В. рассказала о формировании функциональной грамотности на уроках русского языка. Тут главное –работа с информацией, представленной в разных видах: текст,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фото, речь, графики, иллюстрации, видео, схемы, таблицы и др. Большая работа на уроках русского языка – это работа именно с текстом- определение главной мысли и темы, составление плана, изучение планов и алгоритмов.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 из самых сложных задач- формирование грамотного письма. 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представила приёмы для формирования функциональной грамотности: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1.Проговаривание.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2.«</w:t>
      </w:r>
      <w:proofErr w:type="gram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Ошибкоопасное место»</w:t>
      </w:r>
    </w:p>
    <w:p w:rsidR="00CF30E2" w:rsidRPr="00CF30E2" w:rsidRDefault="00CF30E2" w:rsidP="00CF30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3.Проблемная ситуация.</w:t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4.Ассоциации.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5.«</w:t>
      </w:r>
      <w:proofErr w:type="gram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Лови ошибку»</w:t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6.«</w:t>
      </w:r>
      <w:proofErr w:type="gram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Яркое пятно»</w:t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7.«</w:t>
      </w:r>
      <w:proofErr w:type="gram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Да-нет»</w:t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 3. Зубаре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 Е.П. познакомила с приёмами </w:t>
      </w: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формирования функциональной грамотности на </w:t>
      </w:r>
      <w:proofErr w:type="gramStart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уроках  окружающего</w:t>
      </w:r>
      <w:proofErr w:type="gramEnd"/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мира.</w:t>
      </w:r>
    </w:p>
    <w:p w:rsidR="00CF30E2" w:rsidRPr="00CF30E2" w:rsidRDefault="00CF30E2" w:rsidP="00CF30E2">
      <w:pPr>
        <w:tabs>
          <w:tab w:val="left" w:pos="190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педагог дал открытый урок в своём классе, на котором и показал использование приёмов по формированию функциональной грамотности</w:t>
      </w:r>
    </w:p>
    <w:p w:rsidR="006D79B6" w:rsidRDefault="00EA5106" w:rsidP="00241FF8">
      <w:pPr>
        <w:pStyle w:val="a5"/>
        <w:spacing w:before="0" w:beforeAutospacing="0" w:after="0" w:afterAutospacing="0"/>
      </w:pPr>
      <w:r>
        <w:t xml:space="preserve">Педагоги познакомили с возможностями современных технологий в вопросе </w:t>
      </w:r>
      <w:proofErr w:type="spellStart"/>
      <w:r>
        <w:t>повыщения</w:t>
      </w:r>
      <w:proofErr w:type="spellEnd"/>
      <w:r>
        <w:t xml:space="preserve"> эффективности современного урока. </w:t>
      </w:r>
    </w:p>
    <w:p w:rsidR="006D79B6" w:rsidRDefault="00EA5106">
      <w:pPr>
        <w:pStyle w:val="a5"/>
        <w:spacing w:before="0" w:beforeAutospacing="0" w:after="0" w:afterAutospacing="0"/>
        <w:rPr>
          <w:rFonts w:eastAsia="Calibri"/>
          <w:b/>
          <w:bCs/>
          <w:iCs/>
          <w:color w:val="000000"/>
        </w:rPr>
      </w:pPr>
      <w:r>
        <w:t xml:space="preserve">4 заседание МО состоялось </w:t>
      </w:r>
      <w:r w:rsidR="00241FF8">
        <w:t xml:space="preserve">13 марта. Тема заседания </w:t>
      </w:r>
      <w:r w:rsidR="00241FF8" w:rsidRPr="00241FF8">
        <w:rPr>
          <w:rFonts w:eastAsiaTheme="minorHAnsi"/>
          <w:i/>
          <w:iCs/>
          <w:color w:val="000000"/>
        </w:rPr>
        <w:t>«Повышение качества образования: проблемы и пути решения»</w:t>
      </w:r>
      <w:r>
        <w:rPr>
          <w:rFonts w:eastAsia="Calibri"/>
          <w:b/>
          <w:bCs/>
          <w:iCs/>
          <w:color w:val="000000"/>
        </w:rPr>
        <w:t>.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Вопрос1.Макарова Л.В. выступила с докладом по данной теме, уточнила </w:t>
      </w:r>
      <w:proofErr w:type="gram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 «</w:t>
      </w:r>
      <w:proofErr w:type="gram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функциональная грамотность» , назвала его составляющие, перечислила  методы и приёмы развития функциональной грамотности и привела примеры упражнений и заданий , которые можно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использовать в начальной школе</w:t>
      </w: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 2. Кравцова О.А.  познакомила коллег с развитием функциональной грамотности через технологию проектной деятельности. Роль учителя велика, но с помощью проектов раскрывается ученик, его самостоятельность. Применение метода проектов помогает овладеть и теоретическими знаниями, и практическими навыками. Дети учатся коммуникации, отрабатывают навыки социального взаимодействия, повышается положительная мотивация. Учитель привела примеры проектов и этапы работы по ним. 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 3 </w:t>
      </w:r>
      <w:proofErr w:type="gram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очень полезным сообщением выступила Покладова Ю.А. Развитие речи младших школьников – одна из главных задач, а если уч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есть</w:t>
      </w: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большая часть учеников – дети турецкой национальности, то это наиважнейшая задача.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Учитель познакомила с методами </w:t>
      </w: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приёмами работы со словом, предложением, пословицей, загадкой, сказкой и т.д. 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Вопрос 4. Зубарева Е.П. уделила внимание таким современным методам работы, как Ролевая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Игра, Дебаты, Идейная карусель, метод </w:t>
      </w:r>
      <w:proofErr w:type="spellStart"/>
      <w:proofErr w:type="gram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проектов,Турпоход</w:t>
      </w:r>
      <w:proofErr w:type="spellEnd"/>
      <w:proofErr w:type="gram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Сто шагов от башни, Веб-</w:t>
      </w:r>
      <w:proofErr w:type="spell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квест</w:t>
      </w:r>
      <w:proofErr w:type="spell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Такие задания активизируют детей, расширяют кругозор, развивают умение анализировать, логически мыслить. Также коллега рассказала об участии детей в разных олимпиадах, интернет-конкурсах.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 5.Зубарева Е.П. провела урок чтения, на котором ребята </w:t>
      </w:r>
      <w:proofErr w:type="spell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похнакомились</w:t>
      </w:r>
      <w:proofErr w:type="spell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биографией </w:t>
      </w:r>
      <w:proofErr w:type="spellStart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С.В.Михалкова</w:t>
      </w:r>
      <w:proofErr w:type="spellEnd"/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его стихами. Урок прошёл активно, интересно, дети показали свои умения: выразительно читать, отвечать на вопросы. Урок имеет большое воспитательное значение. </w:t>
      </w:r>
    </w:p>
    <w:p w:rsidR="00241FF8" w:rsidRPr="00241FF8" w:rsidRDefault="00EA5106" w:rsidP="00241FF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41FF8">
        <w:rPr>
          <w:rFonts w:ascii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41FF8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>
        <w:rPr>
          <w:rFonts w:ascii="Times New Roman" w:hAnsi="Times New Roman" w:cs="Times New Roman"/>
          <w:sz w:val="24"/>
          <w:szCs w:val="24"/>
        </w:rPr>
        <w:t xml:space="preserve">заседание МО по теме: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«Аттестационные работы в начальных классах в 2023-2024 учебном году».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заседании состоялось обсуждение предстоящих работ, их количество, вид работ.</w:t>
      </w:r>
    </w:p>
    <w:p w:rsidR="00241FF8" w:rsidRPr="00241FF8" w:rsidRDefault="00241FF8" w:rsidP="00241F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Решено, что во 2, 3 и 4 классах будет 1 контрольная работа по математике. Содержание работ утверждено.                                                                                </w:t>
      </w:r>
    </w:p>
    <w:p w:rsidR="00241FF8" w:rsidRPr="00241FF8" w:rsidRDefault="00EA5106" w:rsidP="0024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Заключительное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МО состоялось </w:t>
      </w:r>
      <w:r w:rsidR="00241FF8">
        <w:rPr>
          <w:rFonts w:ascii="Times New Roman" w:hAnsi="Times New Roman" w:cs="Times New Roman"/>
          <w:sz w:val="24"/>
          <w:szCs w:val="24"/>
        </w:rPr>
        <w:t>17 мая по теме: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«Результаты</w:t>
      </w:r>
      <w:r w:rsidR="00241FF8" w:rsidRPr="00241FF8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деятельности </w:t>
      </w:r>
      <w:r w:rsidR="00241FF8" w:rsidRPr="00241FF8">
        <w:rPr>
          <w:rFonts w:ascii="Times New Roman" w:eastAsiaTheme="minorEastAsia" w:hAnsi="Times New Roman" w:cs="Times New Roman"/>
          <w:spacing w:val="-57"/>
          <w:sz w:val="24"/>
          <w:szCs w:val="24"/>
          <w:lang w:eastAsia="ru-RU"/>
        </w:rPr>
        <w:t xml:space="preserve">     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</w:t>
      </w:r>
      <w:r w:rsidR="00241FF8" w:rsidRPr="00241FF8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учителей</w:t>
      </w:r>
      <w:r w:rsidR="00241FF8" w:rsidRPr="00241FF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начальных классов</w:t>
      </w:r>
      <w:r w:rsidR="00241FF8">
        <w:rPr>
          <w:rFonts w:ascii="Times New Roman" w:hAnsi="Times New Roman" w:cs="Times New Roman"/>
          <w:sz w:val="24"/>
          <w:szCs w:val="24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совершенствованию</w:t>
      </w:r>
      <w:r w:rsidR="00241FF8" w:rsidRPr="00241FF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процесса».</w:t>
      </w:r>
      <w:r w:rsidR="00241FF8" w:rsidRPr="00241FF8">
        <w:rPr>
          <w:rFonts w:ascii="Times New Roman" w:eastAsiaTheme="minorEastAsia" w:hAnsi="Times New Roman" w:cs="Times New Roman"/>
          <w:spacing w:val="-57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работы МО на</w:t>
      </w:r>
      <w:r w:rsidR="00241FF8" w:rsidRPr="00241FF8">
        <w:rPr>
          <w:rFonts w:ascii="Times New Roman" w:eastAsiaTheme="minorEastAsia" w:hAnsi="Times New Roman" w:cs="Times New Roman"/>
          <w:spacing w:val="-58"/>
          <w:sz w:val="24"/>
          <w:szCs w:val="24"/>
          <w:lang w:eastAsia="ru-RU"/>
        </w:rPr>
        <w:t xml:space="preserve"> </w:t>
      </w:r>
      <w:r w:rsidR="007B301C">
        <w:rPr>
          <w:rFonts w:ascii="Times New Roman" w:eastAsiaTheme="minorEastAsia" w:hAnsi="Times New Roman" w:cs="Times New Roman"/>
          <w:spacing w:val="-58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2024-2025</w:t>
      </w:r>
      <w:r w:rsidR="00241FF8">
        <w:rPr>
          <w:rFonts w:ascii="Times New Roman" w:hAnsi="Times New Roman" w:cs="Times New Roman"/>
          <w:sz w:val="24"/>
          <w:szCs w:val="24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</w:t>
      </w:r>
      <w:r w:rsidR="00241FF8" w:rsidRPr="00241FF8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241FF8"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год»</w:t>
      </w:r>
    </w:p>
    <w:p w:rsidR="00241FF8" w:rsidRPr="00241FF8" w:rsidRDefault="00241FF8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 начальных классов рассказали о результатах учебной деятельности по классам.</w:t>
      </w:r>
    </w:p>
    <w:p w:rsidR="00241FF8" w:rsidRPr="00241FF8" w:rsidRDefault="00241FF8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Макарова Л.В. отчиталась о работе МО за прошедший учебный год. Работа МО признана удовлетворительной.</w:t>
      </w:r>
    </w:p>
    <w:p w:rsidR="00241FF8" w:rsidRPr="00241FF8" w:rsidRDefault="00241FF8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 поделились опытом по формированию функциональной грамотности, рассказали о трудностях и успехах, и сдали свои наработки по темам самообразования.</w:t>
      </w:r>
    </w:p>
    <w:p w:rsidR="00241FF8" w:rsidRDefault="00241FF8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F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Макарова Л.В. предложила учителям подумать о том, какую тему нужно взять для работы МО на следующий год. Определиться с темой до 20.06.24 года.</w:t>
      </w:r>
    </w:p>
    <w:p w:rsidR="007B301C" w:rsidRDefault="007B301C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этом учебном году учителя приняли участие в работе районного МО: </w:t>
      </w:r>
    </w:p>
    <w:p w:rsidR="007B301C" w:rsidRDefault="007B301C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Паршина Е.И.–урок окружающего мира в 3 классе по теме: «Разнообразие животных»;</w:t>
      </w:r>
    </w:p>
    <w:p w:rsidR="007B301C" w:rsidRPr="00241FF8" w:rsidRDefault="007B301C" w:rsidP="007B30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Покладова Ю.А.- урок ОРКСЭ в 4 классе по теме: «Священные сооружения». Свой опыт работы по теме: «Особенности методики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начальной школе» представила Зубарева Е.П. </w:t>
      </w:r>
    </w:p>
    <w:p w:rsidR="006D79B6" w:rsidRDefault="00EA5106" w:rsidP="007B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 начальной школе была проведена Предметная неделя на тему «Золотая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».У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класса были задания по возрасту. Приняли участие все ребята, и в каждом классе выявили победителей.</w:t>
      </w:r>
    </w:p>
    <w:p w:rsidR="006D79B6" w:rsidRDefault="007B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5106">
        <w:rPr>
          <w:rFonts w:ascii="Times New Roman" w:hAnsi="Times New Roman" w:cs="Times New Roman"/>
          <w:sz w:val="24"/>
          <w:szCs w:val="24"/>
        </w:rPr>
        <w:t>се учителя проходят курсы, повышая свою квалификацию, свои знания.</w:t>
      </w:r>
    </w:p>
    <w:p w:rsidR="006D79B6" w:rsidRDefault="00EA5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Учителя нашего МО принимают участие в педсоветах, семинарах школы. Ученики начальной школы также участвуют во всех школьных мероп</w:t>
      </w:r>
      <w:r w:rsidR="007B301C">
        <w:rPr>
          <w:rFonts w:ascii="Times New Roman" w:hAnsi="Times New Roman" w:cs="Times New Roman"/>
          <w:sz w:val="24"/>
          <w:szCs w:val="24"/>
        </w:rPr>
        <w:t xml:space="preserve">риятиях, в предметных неделях, </w:t>
      </w:r>
      <w:r>
        <w:rPr>
          <w:rFonts w:ascii="Times New Roman" w:hAnsi="Times New Roman" w:cs="Times New Roman"/>
          <w:sz w:val="24"/>
          <w:szCs w:val="24"/>
        </w:rPr>
        <w:t>конкурсах, праздниках.</w:t>
      </w:r>
    </w:p>
    <w:p w:rsidR="006D79B6" w:rsidRDefault="00EA5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по-доброму делятся и материалами, и советами, и опытом.</w:t>
      </w:r>
    </w:p>
    <w:p w:rsidR="006D79B6" w:rsidRDefault="00EA5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Решение: Признать работу МО за 202</w:t>
      </w:r>
      <w:r w:rsidR="007B301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B301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удовлетворительной, продолжить изучение новых стандартов, учителям – продолжить работу по темам самообразования, руководителю МО – составить план работы на 202</w:t>
      </w:r>
      <w:r w:rsidR="007B301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B301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6D79B6" w:rsidRDefault="00EA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D79B6" w:rsidRDefault="00EA51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Макарова Л.В.</w:t>
      </w:r>
    </w:p>
    <w:sectPr w:rsidR="006D7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39E"/>
    <w:multiLevelType w:val="multilevel"/>
    <w:tmpl w:val="1D02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03207"/>
    <w:multiLevelType w:val="multilevel"/>
    <w:tmpl w:val="DD689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501938"/>
    <w:multiLevelType w:val="hybridMultilevel"/>
    <w:tmpl w:val="BFDCE9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A2139E"/>
    <w:multiLevelType w:val="hybridMultilevel"/>
    <w:tmpl w:val="8BDA9728"/>
    <w:lvl w:ilvl="0" w:tplc="D852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79B6"/>
    <w:rsid w:val="00241FF8"/>
    <w:rsid w:val="006508EF"/>
    <w:rsid w:val="006D79B6"/>
    <w:rsid w:val="007B301C"/>
    <w:rsid w:val="00CF30E2"/>
    <w:rsid w:val="00D159DA"/>
    <w:rsid w:val="00EA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F2CC-664A-450B-A303-A1B5F0A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pPr>
      <w:widowControl w:val="0"/>
      <w:shd w:val="clear" w:color="auto" w:fill="FFFFFF"/>
      <w:spacing w:after="0" w:line="274" w:lineRule="exact"/>
      <w:ind w:hanging="24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link w:val="a8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Pr>
      <w:rFonts w:ascii="Calibri" w:eastAsia="Calibri" w:hAnsi="Calibri" w:cs="Times New Roman"/>
    </w:rPr>
  </w:style>
  <w:style w:type="character" w:styleId="a9">
    <w:name w:val="Emphasis"/>
    <w:basedOn w:val="a0"/>
    <w:uiPriority w:val="99"/>
    <w:qFormat/>
    <w:rPr>
      <w:rFonts w:cs="Times New Roman"/>
      <w:i/>
      <w:iCs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Заголовок №3"/>
    <w:basedOn w:val="a"/>
    <w:link w:val="30"/>
    <w:pPr>
      <w:widowControl w:val="0"/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pPr>
      <w:widowControl w:val="0"/>
      <w:shd w:val="clear" w:color="auto" w:fill="FFFFFF"/>
      <w:spacing w:before="60" w:after="0" w:line="278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2pt">
    <w:name w:val="Основной текст + 12 pt;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16</cp:revision>
  <cp:lastPrinted>2022-06-04T13:48:00Z</cp:lastPrinted>
  <dcterms:created xsi:type="dcterms:W3CDTF">2018-06-02T08:51:00Z</dcterms:created>
  <dcterms:modified xsi:type="dcterms:W3CDTF">2024-06-28T06:15:00Z</dcterms:modified>
</cp:coreProperties>
</file>